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7B4F" w14:textId="77777777" w:rsidR="00FA06DE" w:rsidRDefault="00FA06DE" w:rsidP="00FA06DE">
      <w:pPr>
        <w:jc w:val="center"/>
        <w:rPr>
          <w:rFonts w:ascii="Times New Roman" w:hAnsi="Times New Roman" w:cs="Times New Roman"/>
          <w:b/>
          <w:sz w:val="24"/>
          <w:szCs w:val="24"/>
        </w:rPr>
      </w:pPr>
      <w:r>
        <w:rPr>
          <w:rFonts w:ascii="Times New Roman" w:hAnsi="Times New Roman" w:cs="Times New Roman"/>
          <w:b/>
          <w:sz w:val="24"/>
          <w:szCs w:val="24"/>
        </w:rPr>
        <w:t>T.C.</w:t>
      </w:r>
    </w:p>
    <w:p w14:paraId="7F816EBF" w14:textId="77777777" w:rsidR="00FA06DE" w:rsidRDefault="00FA06DE" w:rsidP="00FA06DE">
      <w:pPr>
        <w:jc w:val="center"/>
        <w:rPr>
          <w:rFonts w:ascii="Times New Roman" w:hAnsi="Times New Roman" w:cs="Times New Roman"/>
          <w:b/>
          <w:sz w:val="24"/>
          <w:szCs w:val="24"/>
        </w:rPr>
      </w:pPr>
      <w:r>
        <w:rPr>
          <w:rFonts w:ascii="Times New Roman" w:hAnsi="Times New Roman" w:cs="Times New Roman"/>
          <w:b/>
          <w:sz w:val="24"/>
          <w:szCs w:val="24"/>
        </w:rPr>
        <w:t>BANDIRMA ONYEDİ EYLÜL ÜNİVERSİTESİ</w:t>
      </w:r>
    </w:p>
    <w:p w14:paraId="2382888E" w14:textId="77777777" w:rsidR="00FA06DE" w:rsidRDefault="00FA06DE" w:rsidP="00FA06DE">
      <w:pPr>
        <w:jc w:val="center"/>
        <w:rPr>
          <w:rFonts w:ascii="Times New Roman" w:hAnsi="Times New Roman" w:cs="Times New Roman"/>
          <w:b/>
          <w:sz w:val="24"/>
          <w:szCs w:val="24"/>
        </w:rPr>
      </w:pPr>
      <w:r>
        <w:rPr>
          <w:rFonts w:ascii="Times New Roman" w:hAnsi="Times New Roman" w:cs="Times New Roman"/>
          <w:b/>
          <w:sz w:val="24"/>
          <w:szCs w:val="24"/>
        </w:rPr>
        <w:t xml:space="preserve">Mühendislik ve Doğa Bilimleri Fakültesi </w:t>
      </w:r>
      <w:r w:rsidRPr="00956327">
        <w:rPr>
          <w:rFonts w:ascii="Times New Roman" w:hAnsi="Times New Roman" w:cs="Times New Roman"/>
          <w:b/>
          <w:sz w:val="24"/>
          <w:szCs w:val="24"/>
        </w:rPr>
        <w:t>Dekanlığına</w:t>
      </w:r>
    </w:p>
    <w:p w14:paraId="5A59AAD0" w14:textId="77777777" w:rsidR="00562A51" w:rsidRPr="00956327" w:rsidRDefault="00562A51" w:rsidP="00D72C40">
      <w:pPr>
        <w:spacing w:line="240" w:lineRule="auto"/>
        <w:jc w:val="center"/>
        <w:rPr>
          <w:rFonts w:ascii="Times New Roman" w:hAnsi="Times New Roman" w:cs="Times New Roman"/>
          <w:b/>
          <w:sz w:val="24"/>
          <w:szCs w:val="24"/>
        </w:rPr>
      </w:pPr>
    </w:p>
    <w:p w14:paraId="71CB2D84" w14:textId="19A75FC1" w:rsidR="00FA06DE" w:rsidRPr="00FA06DE" w:rsidRDefault="009134E6" w:rsidP="005B17E9">
      <w:pPr>
        <w:spacing w:after="0"/>
        <w:jc w:val="both"/>
        <w:rPr>
          <w:rFonts w:ascii="Times New Roman" w:hAnsi="Times New Roman" w:cs="Times New Roman"/>
          <w:sz w:val="24"/>
          <w:szCs w:val="24"/>
        </w:rPr>
      </w:pPr>
      <w:r w:rsidRPr="00FA06DE">
        <w:rPr>
          <w:rFonts w:ascii="Times New Roman" w:hAnsi="Times New Roman" w:cs="Times New Roman"/>
          <w:sz w:val="24"/>
          <w:szCs w:val="24"/>
        </w:rPr>
        <w:t>Fakülteniz</w:t>
      </w:r>
      <w:r w:rsidR="00154D6F" w:rsidRPr="00FA06DE">
        <w:rPr>
          <w:rFonts w:ascii="Times New Roman" w:hAnsi="Times New Roman" w:cs="Times New Roman"/>
          <w:sz w:val="24"/>
          <w:szCs w:val="24"/>
        </w:rPr>
        <w:t>……</w:t>
      </w:r>
      <w:proofErr w:type="gramStart"/>
      <w:r w:rsidR="00154D6F" w:rsidRPr="00FA06DE">
        <w:rPr>
          <w:rFonts w:ascii="Times New Roman" w:hAnsi="Times New Roman" w:cs="Times New Roman"/>
          <w:sz w:val="24"/>
          <w:szCs w:val="24"/>
        </w:rPr>
        <w:t>……</w:t>
      </w:r>
      <w:r w:rsidR="00FA06DE">
        <w:rPr>
          <w:rFonts w:ascii="Times New Roman" w:hAnsi="Times New Roman" w:cs="Times New Roman"/>
          <w:sz w:val="24"/>
          <w:szCs w:val="24"/>
        </w:rPr>
        <w:t>.</w:t>
      </w:r>
      <w:proofErr w:type="gramEnd"/>
      <w:r w:rsidR="005B17E9" w:rsidRPr="00FA06DE">
        <w:rPr>
          <w:rFonts w:ascii="Times New Roman" w:hAnsi="Times New Roman" w:cs="Times New Roman"/>
          <w:sz w:val="24"/>
          <w:szCs w:val="24"/>
        </w:rPr>
        <w:t>………………..</w:t>
      </w:r>
      <w:r w:rsidR="00154D6F" w:rsidRPr="00FA06DE">
        <w:rPr>
          <w:rFonts w:ascii="Times New Roman" w:hAnsi="Times New Roman" w:cs="Times New Roman"/>
          <w:sz w:val="24"/>
          <w:szCs w:val="24"/>
        </w:rPr>
        <w:t xml:space="preserve"> Mühendisliği </w:t>
      </w:r>
      <w:proofErr w:type="gramStart"/>
      <w:r w:rsidR="00154D6F" w:rsidRPr="00FA06DE">
        <w:rPr>
          <w:rFonts w:ascii="Times New Roman" w:hAnsi="Times New Roman" w:cs="Times New Roman"/>
          <w:sz w:val="24"/>
          <w:szCs w:val="24"/>
        </w:rPr>
        <w:t>Bölümü,</w:t>
      </w:r>
      <w:r w:rsidR="00FA06DE">
        <w:rPr>
          <w:rFonts w:ascii="Times New Roman" w:hAnsi="Times New Roman" w:cs="Times New Roman"/>
          <w:sz w:val="24"/>
          <w:szCs w:val="24"/>
        </w:rPr>
        <w:t xml:space="preserve"> </w:t>
      </w:r>
      <w:r w:rsidRPr="00FA06DE">
        <w:rPr>
          <w:rFonts w:ascii="Times New Roman" w:hAnsi="Times New Roman" w:cs="Times New Roman"/>
          <w:sz w:val="24"/>
          <w:szCs w:val="24"/>
        </w:rPr>
        <w:t xml:space="preserve"> </w:t>
      </w:r>
      <w:r w:rsidR="00FA06DE">
        <w:rPr>
          <w:rFonts w:ascii="Times New Roman" w:hAnsi="Times New Roman" w:cs="Times New Roman"/>
          <w:sz w:val="24"/>
          <w:szCs w:val="24"/>
        </w:rPr>
        <w:t>…</w:t>
      </w:r>
      <w:proofErr w:type="gramEnd"/>
      <w:r w:rsidR="00FA06DE">
        <w:rPr>
          <w:rFonts w:ascii="Times New Roman" w:hAnsi="Times New Roman" w:cs="Times New Roman"/>
          <w:sz w:val="24"/>
          <w:szCs w:val="24"/>
        </w:rPr>
        <w:t>……..</w:t>
      </w:r>
      <w:r w:rsidRPr="00FA06DE">
        <w:rPr>
          <w:rFonts w:ascii="Times New Roman" w:hAnsi="Times New Roman" w:cs="Times New Roman"/>
          <w:sz w:val="24"/>
          <w:szCs w:val="24"/>
        </w:rPr>
        <w:t>…</w:t>
      </w:r>
      <w:r w:rsidR="005B17E9" w:rsidRPr="00FA06DE">
        <w:rPr>
          <w:rFonts w:ascii="Times New Roman" w:hAnsi="Times New Roman" w:cs="Times New Roman"/>
          <w:sz w:val="24"/>
          <w:szCs w:val="24"/>
        </w:rPr>
        <w:t>…..</w:t>
      </w:r>
      <w:r w:rsidRPr="00FA06DE">
        <w:rPr>
          <w:rFonts w:ascii="Times New Roman" w:hAnsi="Times New Roman" w:cs="Times New Roman"/>
          <w:sz w:val="24"/>
          <w:szCs w:val="24"/>
        </w:rPr>
        <w:t xml:space="preserve"> </w:t>
      </w:r>
      <w:proofErr w:type="gramStart"/>
      <w:r w:rsidRPr="00FA06DE">
        <w:rPr>
          <w:rFonts w:ascii="Times New Roman" w:hAnsi="Times New Roman" w:cs="Times New Roman"/>
          <w:sz w:val="24"/>
          <w:szCs w:val="24"/>
        </w:rPr>
        <w:t>numaralı</w:t>
      </w:r>
      <w:proofErr w:type="gramEnd"/>
      <w:r w:rsidR="00154D6F" w:rsidRPr="00FA06DE">
        <w:rPr>
          <w:rFonts w:ascii="Times New Roman" w:hAnsi="Times New Roman" w:cs="Times New Roman"/>
          <w:sz w:val="24"/>
          <w:szCs w:val="24"/>
        </w:rPr>
        <w:t>,</w:t>
      </w:r>
      <w:r w:rsidRPr="00FA06DE">
        <w:rPr>
          <w:rFonts w:ascii="Times New Roman" w:hAnsi="Times New Roman" w:cs="Times New Roman"/>
          <w:sz w:val="24"/>
          <w:szCs w:val="24"/>
        </w:rPr>
        <w:t xml:space="preserve"> ……</w:t>
      </w:r>
      <w:r w:rsidR="005B17E9" w:rsidRPr="00FA06DE">
        <w:rPr>
          <w:rFonts w:ascii="Times New Roman" w:hAnsi="Times New Roman" w:cs="Times New Roman"/>
          <w:sz w:val="24"/>
          <w:szCs w:val="24"/>
        </w:rPr>
        <w:t>…………………</w:t>
      </w:r>
      <w:r w:rsidRPr="00FA06DE">
        <w:rPr>
          <w:rFonts w:ascii="Times New Roman" w:hAnsi="Times New Roman" w:cs="Times New Roman"/>
          <w:sz w:val="24"/>
          <w:szCs w:val="24"/>
        </w:rPr>
        <w:t>isimli öğrencisiyim.</w:t>
      </w:r>
      <w:r w:rsidR="00FA06DE" w:rsidRPr="00FA06DE">
        <w:rPr>
          <w:rFonts w:ascii="Times New Roman" w:hAnsi="Times New Roman" w:cs="Times New Roman"/>
          <w:sz w:val="24"/>
          <w:szCs w:val="24"/>
        </w:rPr>
        <w:t xml:space="preserve"> </w:t>
      </w:r>
      <w:r w:rsidR="00FA06DE" w:rsidRPr="00FA06DE">
        <w:rPr>
          <w:rFonts w:ascii="Times New Roman" w:hAnsi="Times New Roman" w:cs="Times New Roman"/>
          <w:sz w:val="24"/>
          <w:szCs w:val="24"/>
        </w:rPr>
        <w:t>…</w:t>
      </w:r>
      <w:r w:rsidR="00FA06DE">
        <w:rPr>
          <w:rFonts w:ascii="Times New Roman" w:hAnsi="Times New Roman" w:cs="Times New Roman"/>
          <w:sz w:val="24"/>
          <w:szCs w:val="24"/>
        </w:rPr>
        <w:t>….</w:t>
      </w:r>
      <w:r w:rsidR="00FA06DE" w:rsidRPr="00FA06DE">
        <w:rPr>
          <w:rFonts w:ascii="Times New Roman" w:hAnsi="Times New Roman" w:cs="Times New Roman"/>
          <w:sz w:val="24"/>
          <w:szCs w:val="24"/>
        </w:rPr>
        <w:t>../</w:t>
      </w:r>
      <w:r w:rsidR="00FA06DE">
        <w:rPr>
          <w:rFonts w:ascii="Times New Roman" w:hAnsi="Times New Roman" w:cs="Times New Roman"/>
          <w:sz w:val="24"/>
          <w:szCs w:val="24"/>
        </w:rPr>
        <w:t>..</w:t>
      </w:r>
      <w:r w:rsidR="00FA06DE" w:rsidRPr="00FA06DE">
        <w:rPr>
          <w:rFonts w:ascii="Times New Roman" w:hAnsi="Times New Roman" w:cs="Times New Roman"/>
          <w:sz w:val="24"/>
          <w:szCs w:val="24"/>
        </w:rPr>
        <w:t>...</w:t>
      </w:r>
      <w:r w:rsidR="00FA06DE">
        <w:rPr>
          <w:rFonts w:ascii="Times New Roman" w:hAnsi="Times New Roman" w:cs="Times New Roman"/>
          <w:sz w:val="24"/>
          <w:szCs w:val="24"/>
        </w:rPr>
        <w:t>...</w:t>
      </w:r>
      <w:r w:rsidR="00FA06DE" w:rsidRPr="00FA06DE">
        <w:rPr>
          <w:rFonts w:ascii="Times New Roman" w:hAnsi="Times New Roman" w:cs="Times New Roman"/>
          <w:sz w:val="24"/>
          <w:szCs w:val="24"/>
        </w:rPr>
        <w:t>.Eğitim-Öğretim Yılı</w:t>
      </w:r>
      <w:r w:rsidR="00FA06DE" w:rsidRPr="00FA06DE">
        <w:rPr>
          <w:rFonts w:ascii="Times New Roman" w:hAnsi="Times New Roman" w:cs="Times New Roman"/>
          <w:sz w:val="24"/>
          <w:szCs w:val="24"/>
        </w:rPr>
        <w:t xml:space="preserve"> </w:t>
      </w:r>
      <w:r w:rsidRPr="00FA06DE">
        <w:rPr>
          <w:rFonts w:ascii="Times New Roman" w:hAnsi="Times New Roman" w:cs="Times New Roman"/>
          <w:sz w:val="24"/>
          <w:szCs w:val="24"/>
        </w:rPr>
        <w:t>Bahar döneminde iş yeri eğitimimi ……………</w:t>
      </w:r>
      <w:r w:rsidR="00956327" w:rsidRPr="00FA06DE">
        <w:rPr>
          <w:rFonts w:ascii="Times New Roman" w:hAnsi="Times New Roman" w:cs="Times New Roman"/>
          <w:sz w:val="24"/>
          <w:szCs w:val="24"/>
        </w:rPr>
        <w:t>…………………………</w:t>
      </w:r>
      <w:r w:rsidR="005B17E9" w:rsidRPr="00FA06DE">
        <w:rPr>
          <w:rFonts w:ascii="Times New Roman" w:hAnsi="Times New Roman" w:cs="Times New Roman"/>
          <w:sz w:val="24"/>
          <w:szCs w:val="24"/>
        </w:rPr>
        <w:t>………………</w:t>
      </w:r>
      <w:r w:rsidRPr="00FA06DE">
        <w:rPr>
          <w:rFonts w:ascii="Times New Roman" w:hAnsi="Times New Roman" w:cs="Times New Roman"/>
          <w:sz w:val="24"/>
          <w:szCs w:val="24"/>
        </w:rPr>
        <w:t xml:space="preserve"> isimli firmada yaptım. Gerçekleştirdiğim </w:t>
      </w:r>
      <w:r w:rsidR="00FA06DE">
        <w:rPr>
          <w:rFonts w:ascii="Times New Roman" w:hAnsi="Times New Roman" w:cs="Times New Roman"/>
          <w:sz w:val="24"/>
          <w:szCs w:val="24"/>
        </w:rPr>
        <w:t>i</w:t>
      </w:r>
      <w:r w:rsidRPr="00FA06DE">
        <w:rPr>
          <w:rFonts w:ascii="Times New Roman" w:hAnsi="Times New Roman" w:cs="Times New Roman"/>
          <w:sz w:val="24"/>
          <w:szCs w:val="24"/>
        </w:rPr>
        <w:t>ş ye</w:t>
      </w:r>
      <w:r w:rsidR="00154D6F" w:rsidRPr="00FA06DE">
        <w:rPr>
          <w:rFonts w:ascii="Times New Roman" w:hAnsi="Times New Roman" w:cs="Times New Roman"/>
          <w:sz w:val="24"/>
          <w:szCs w:val="24"/>
        </w:rPr>
        <w:t xml:space="preserve">ri eğitimim süresi boyunca </w:t>
      </w:r>
      <w:r w:rsidRPr="00FA06DE">
        <w:rPr>
          <w:rFonts w:ascii="Times New Roman" w:hAnsi="Times New Roman" w:cs="Times New Roman"/>
          <w:sz w:val="24"/>
          <w:szCs w:val="24"/>
        </w:rPr>
        <w:t>ilgili firmadan</w:t>
      </w:r>
      <w:r w:rsidR="00154D6F" w:rsidRPr="00FA06DE">
        <w:rPr>
          <w:rFonts w:ascii="Times New Roman" w:hAnsi="Times New Roman" w:cs="Times New Roman"/>
          <w:sz w:val="24"/>
          <w:szCs w:val="24"/>
        </w:rPr>
        <w:t xml:space="preserve"> çalışma</w:t>
      </w:r>
      <w:r w:rsidR="00AA2815" w:rsidRPr="00FA06DE">
        <w:rPr>
          <w:rFonts w:ascii="Times New Roman" w:hAnsi="Times New Roman" w:cs="Times New Roman"/>
          <w:sz w:val="24"/>
          <w:szCs w:val="24"/>
        </w:rPr>
        <w:t>m karşılığında</w:t>
      </w:r>
      <w:r w:rsidR="004A2F81" w:rsidRPr="00FA06DE">
        <w:rPr>
          <w:rFonts w:ascii="Times New Roman" w:hAnsi="Times New Roman" w:cs="Times New Roman"/>
          <w:sz w:val="24"/>
          <w:szCs w:val="24"/>
        </w:rPr>
        <w:t xml:space="preserve"> ücret aldığıma dair dekontların aslı (Banka şubesinden onaylı) beyanımın ekinde yer almaktadır.</w:t>
      </w:r>
    </w:p>
    <w:p w14:paraId="3CFAD9E9" w14:textId="23B4FFEF" w:rsidR="00D72C40" w:rsidRPr="00D72C40" w:rsidRDefault="004A2F81" w:rsidP="005B17E9">
      <w:pPr>
        <w:spacing w:after="0"/>
        <w:jc w:val="both"/>
        <w:rPr>
          <w:rFonts w:ascii="Times New Roman" w:hAnsi="Times New Roman" w:cs="Times New Roman"/>
        </w:rPr>
      </w:pPr>
      <w:r w:rsidRPr="00D72C40">
        <w:rPr>
          <w:rFonts w:ascii="Times New Roman" w:hAnsi="Times New Roman" w:cs="Times New Roman"/>
        </w:rPr>
        <w:t xml:space="preserve"> </w:t>
      </w:r>
    </w:p>
    <w:p w14:paraId="7E868C25" w14:textId="265F7519" w:rsidR="00841BCC" w:rsidRPr="00841BCC" w:rsidRDefault="00841BCC" w:rsidP="005B17E9">
      <w:pPr>
        <w:spacing w:after="0"/>
        <w:jc w:val="both"/>
        <w:rPr>
          <w:rFonts w:cs="Times New Roman"/>
          <w:i/>
          <w:sz w:val="18"/>
          <w:szCs w:val="18"/>
        </w:rPr>
      </w:pPr>
      <w:r w:rsidRPr="00841BCC">
        <w:rPr>
          <w:rFonts w:cs="Times New Roman"/>
          <w:b/>
          <w:i/>
          <w:sz w:val="18"/>
          <w:szCs w:val="18"/>
        </w:rPr>
        <w:t>2547 sayılı kanunun geçici 74. Maddesine göre</w:t>
      </w:r>
      <w:r>
        <w:rPr>
          <w:rFonts w:cs="Times New Roman"/>
          <w:i/>
          <w:sz w:val="18"/>
          <w:szCs w:val="18"/>
        </w:rPr>
        <w:t xml:space="preserve">, </w:t>
      </w:r>
      <w:r w:rsidRPr="00841BCC">
        <w:rPr>
          <w:rFonts w:cs="Times New Roman"/>
          <w:i/>
          <w:sz w:val="18"/>
          <w:szCs w:val="18"/>
        </w:rPr>
        <w:t xml:space="preserve">Uygulamalı eğitimleri süresince öğrencilere asgari ücretin net tutarının %35’i ücret olarak ödenir. Uygulamalı eğitim ücretlerini karşılamak üzere ihtiyaç duyulan kaynak, 25/8/1999 tarihli ve 4447 sayılı İşsizlik Sigortası Kanununun </w:t>
      </w:r>
      <w:proofErr w:type="gramStart"/>
      <w:r w:rsidRPr="00841BCC">
        <w:rPr>
          <w:rFonts w:cs="Times New Roman"/>
          <w:i/>
          <w:sz w:val="18"/>
          <w:szCs w:val="18"/>
        </w:rPr>
        <w:t>53 üncü</w:t>
      </w:r>
      <w:proofErr w:type="gramEnd"/>
      <w:r w:rsidRPr="00841BCC">
        <w:rPr>
          <w:rFonts w:cs="Times New Roman"/>
          <w:i/>
          <w:sz w:val="18"/>
          <w:szCs w:val="18"/>
        </w:rPr>
        <w:t xml:space="preserve"> maddesinin üçüncü fı</w:t>
      </w:r>
      <w:r w:rsidR="00FA06DE">
        <w:rPr>
          <w:rFonts w:cs="Times New Roman"/>
          <w:i/>
          <w:sz w:val="18"/>
          <w:szCs w:val="18"/>
        </w:rPr>
        <w:t>kr</w:t>
      </w:r>
      <w:r w:rsidRPr="00841BCC">
        <w:rPr>
          <w:rFonts w:cs="Times New Roman"/>
          <w:i/>
          <w:sz w:val="18"/>
          <w:szCs w:val="18"/>
        </w:rPr>
        <w:t>asının (B) bendinin (h) alt bendi için ayrılan tutardan Yükseköğretim Kurulu hesabına ödenen ve Yükseköğretim Kurulu bütçesine gelir ve ödenek kaydedilerek ilgili yükseköğretim kurumlarına aktarılmak suretiyle karşılanır. Aktarılan bu tutar, yükseköğretim kurumları bütçesine gelir ve ödenek kaydedilmek suretiyle öğrencilerin hesabına ödenir.</w:t>
      </w:r>
    </w:p>
    <w:p w14:paraId="0ABB52BE" w14:textId="77777777" w:rsidR="00841BCC" w:rsidRPr="00841BCC" w:rsidRDefault="00841BCC" w:rsidP="00FA06DE">
      <w:pPr>
        <w:spacing w:after="0"/>
        <w:ind w:firstLine="709"/>
        <w:jc w:val="both"/>
        <w:rPr>
          <w:rFonts w:cs="Times New Roman"/>
          <w:b/>
          <w:i/>
          <w:sz w:val="18"/>
          <w:szCs w:val="18"/>
        </w:rPr>
      </w:pPr>
      <w:r w:rsidRPr="00841BCC">
        <w:rPr>
          <w:rFonts w:cs="Times New Roman"/>
          <w:b/>
          <w:i/>
          <w:sz w:val="18"/>
          <w:szCs w:val="18"/>
        </w:rPr>
        <w:t xml:space="preserve">Bu madde kapsamına giren öğrencilere aynı uygulamalı eğitim dönemi için 5/6/1986 tarihli ve 3308 sayılı </w:t>
      </w:r>
      <w:proofErr w:type="gramStart"/>
      <w:r w:rsidRPr="00841BCC">
        <w:rPr>
          <w:rFonts w:cs="Times New Roman"/>
          <w:b/>
          <w:i/>
          <w:sz w:val="18"/>
          <w:szCs w:val="18"/>
        </w:rPr>
        <w:t>Mesleki Eğitim Kanununun</w:t>
      </w:r>
      <w:proofErr w:type="gramEnd"/>
      <w:r w:rsidRPr="00841BCC">
        <w:rPr>
          <w:rFonts w:cs="Times New Roman"/>
          <w:b/>
          <w:i/>
          <w:sz w:val="18"/>
          <w:szCs w:val="18"/>
        </w:rPr>
        <w:t xml:space="preserve"> geçici 12 nci maddesi hükümleri uygulanmaz.”</w:t>
      </w:r>
    </w:p>
    <w:p w14:paraId="4F61FAB2" w14:textId="77777777" w:rsidR="00841BCC" w:rsidRPr="001E55F7" w:rsidRDefault="00841BCC" w:rsidP="00FA06DE">
      <w:pPr>
        <w:spacing w:after="0"/>
        <w:ind w:firstLine="709"/>
        <w:jc w:val="both"/>
        <w:rPr>
          <w:rFonts w:ascii="Times New Roman" w:hAnsi="Times New Roman" w:cs="Times New Roman"/>
          <w:sz w:val="24"/>
          <w:szCs w:val="24"/>
        </w:rPr>
      </w:pPr>
      <w:r w:rsidRPr="00841BCC">
        <w:rPr>
          <w:rFonts w:cs="Times New Roman"/>
          <w:b/>
          <w:i/>
          <w:sz w:val="18"/>
          <w:szCs w:val="18"/>
        </w:rPr>
        <w:t>3308 sayılı Mesleki Eğitim Kanunu Geçici Madde 12 – (Ek: 2/12/2016-6764/48 md.)</w:t>
      </w:r>
      <w:r w:rsidRPr="00841BCC">
        <w:rPr>
          <w:rFonts w:cs="Times New Roman"/>
          <w:i/>
          <w:sz w:val="18"/>
          <w:szCs w:val="18"/>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25/8/1999 tarihli ve 4447 sayılı İşsizlik Sigortası Kanununun </w:t>
      </w:r>
      <w:proofErr w:type="gramStart"/>
      <w:r w:rsidRPr="00841BCC">
        <w:rPr>
          <w:rFonts w:cs="Times New Roman"/>
          <w:i/>
          <w:sz w:val="18"/>
          <w:szCs w:val="18"/>
        </w:rPr>
        <w:t>53 üncü</w:t>
      </w:r>
      <w:proofErr w:type="gramEnd"/>
      <w:r w:rsidRPr="00841BCC">
        <w:rPr>
          <w:rFonts w:cs="Times New Roman"/>
          <w:i/>
          <w:sz w:val="18"/>
          <w:szCs w:val="18"/>
        </w:rPr>
        <w:t xml:space="preserve"> maddesinin üçüncü fıkrasının (B) bendinin (h) alt bendi için ayrılan tutardan Devlet katkısı olarak ödenir. Bu kapsamda yapılacak ödemeleri beş eğitim ve öğretim yılına kadar uzatmaya Cumhurbaşkanı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ödenmez.(1) Bu maddenin uygulanmasına ilişkin usul ve esaslar Bakanlık ve Türkiye İş Kurumu tarafından belirlenir.</w:t>
      </w:r>
    </w:p>
    <w:p w14:paraId="7CDB56ED" w14:textId="77777777" w:rsidR="00841BCC" w:rsidRPr="00E21CCA" w:rsidRDefault="00D03B7B" w:rsidP="001148E3">
      <w:pPr>
        <w:jc w:val="both"/>
        <w:rPr>
          <w:rFonts w:ascii="Times New Roman" w:hAnsi="Times New Roman" w:cs="Times New Roman"/>
        </w:rPr>
      </w:pPr>
      <w:r>
        <w:rPr>
          <w:rFonts w:ascii="Times New Roman" w:hAnsi="Times New Roman" w:cs="Times New Roman"/>
        </w:rPr>
        <w:tab/>
      </w:r>
      <w:r w:rsidR="00D72C40" w:rsidRPr="00E21CCA">
        <w:rPr>
          <w:rFonts w:ascii="Times New Roman" w:hAnsi="Times New Roman" w:cs="Times New Roman"/>
        </w:rPr>
        <w:t>Yukarıda yazılı olan kanunu okuyup anladığımı ve uygulamalı eğitimim süresince çalışmam karşılığında ilgili firmadan ücret aldığımdan dolayı yukarıda yazılı olan kanuna istinade</w:t>
      </w:r>
      <w:r w:rsidR="00AF3A2D">
        <w:rPr>
          <w:rFonts w:ascii="Times New Roman" w:hAnsi="Times New Roman" w:cs="Times New Roman"/>
        </w:rPr>
        <w:t>n aynı uygulamalı eğitim dönemi</w:t>
      </w:r>
      <w:r w:rsidR="00D72C40" w:rsidRPr="00E21CCA">
        <w:rPr>
          <w:rFonts w:ascii="Times New Roman" w:hAnsi="Times New Roman" w:cs="Times New Roman"/>
        </w:rPr>
        <w:t xml:space="preserve"> için başka herhangi bir ücret talep etmeyeceğimi beyan ederim.</w:t>
      </w:r>
    </w:p>
    <w:p w14:paraId="05A2C141" w14:textId="77777777" w:rsidR="009134E6" w:rsidRDefault="009E004D" w:rsidP="001148E3">
      <w:pPr>
        <w:spacing w:after="0"/>
        <w:jc w:val="both"/>
        <w:rPr>
          <w:rFonts w:ascii="Times New Roman" w:hAnsi="Times New Roman" w:cs="Times New Roman"/>
          <w:sz w:val="24"/>
          <w:szCs w:val="24"/>
        </w:rPr>
      </w:pPr>
      <w:r>
        <w:rPr>
          <w:rFonts w:ascii="Times New Roman" w:hAnsi="Times New Roman" w:cs="Times New Roman"/>
          <w:sz w:val="24"/>
          <w:szCs w:val="24"/>
        </w:rPr>
        <w:t>Öğrenci Tarafından Doldurulacaktır.</w:t>
      </w:r>
    </w:p>
    <w:tbl>
      <w:tblPr>
        <w:tblStyle w:val="TabloKlavuzu"/>
        <w:tblW w:w="0" w:type="auto"/>
        <w:tblLook w:val="04A0" w:firstRow="1" w:lastRow="0" w:firstColumn="1" w:lastColumn="0" w:noHBand="0" w:noVBand="1"/>
      </w:tblPr>
      <w:tblGrid>
        <w:gridCol w:w="2425"/>
        <w:gridCol w:w="6637"/>
      </w:tblGrid>
      <w:tr w:rsidR="009E004D" w14:paraId="1BB83629" w14:textId="77777777" w:rsidTr="009E004D">
        <w:tc>
          <w:tcPr>
            <w:tcW w:w="2448" w:type="dxa"/>
          </w:tcPr>
          <w:p w14:paraId="4FDC9788" w14:textId="77777777" w:rsidR="009E004D" w:rsidRDefault="009E004D" w:rsidP="001148E3">
            <w:pPr>
              <w:jc w:val="both"/>
              <w:rPr>
                <w:rFonts w:ascii="Times New Roman" w:hAnsi="Times New Roman" w:cs="Times New Roman"/>
                <w:sz w:val="24"/>
                <w:szCs w:val="24"/>
              </w:rPr>
            </w:pPr>
            <w:r>
              <w:rPr>
                <w:rFonts w:ascii="Times New Roman" w:hAnsi="Times New Roman" w:cs="Times New Roman"/>
                <w:sz w:val="24"/>
                <w:szCs w:val="24"/>
              </w:rPr>
              <w:t>T.C Kimlik Numarası:</w:t>
            </w:r>
          </w:p>
        </w:tc>
        <w:tc>
          <w:tcPr>
            <w:tcW w:w="6764" w:type="dxa"/>
          </w:tcPr>
          <w:p w14:paraId="5CAE09BB" w14:textId="77777777" w:rsidR="009E004D" w:rsidRDefault="009E004D" w:rsidP="001148E3">
            <w:pPr>
              <w:jc w:val="both"/>
              <w:rPr>
                <w:rFonts w:ascii="Times New Roman" w:hAnsi="Times New Roman" w:cs="Times New Roman"/>
                <w:sz w:val="24"/>
                <w:szCs w:val="24"/>
              </w:rPr>
            </w:pPr>
          </w:p>
        </w:tc>
      </w:tr>
      <w:tr w:rsidR="009E004D" w14:paraId="51DB5282" w14:textId="77777777" w:rsidTr="009E004D">
        <w:tc>
          <w:tcPr>
            <w:tcW w:w="2448" w:type="dxa"/>
          </w:tcPr>
          <w:p w14:paraId="0502739A" w14:textId="77777777" w:rsidR="009E004D" w:rsidRDefault="009E004D" w:rsidP="001148E3">
            <w:pPr>
              <w:jc w:val="both"/>
              <w:rPr>
                <w:rFonts w:ascii="Times New Roman" w:hAnsi="Times New Roman" w:cs="Times New Roman"/>
                <w:sz w:val="24"/>
                <w:szCs w:val="24"/>
              </w:rPr>
            </w:pPr>
            <w:r>
              <w:rPr>
                <w:rFonts w:ascii="Times New Roman" w:hAnsi="Times New Roman" w:cs="Times New Roman"/>
                <w:sz w:val="24"/>
                <w:szCs w:val="24"/>
              </w:rPr>
              <w:t>Adı-Soyadı:</w:t>
            </w:r>
          </w:p>
        </w:tc>
        <w:tc>
          <w:tcPr>
            <w:tcW w:w="6764" w:type="dxa"/>
          </w:tcPr>
          <w:p w14:paraId="4A1990F8" w14:textId="77777777" w:rsidR="009E004D" w:rsidRDefault="009E004D" w:rsidP="001148E3">
            <w:pPr>
              <w:jc w:val="both"/>
              <w:rPr>
                <w:rFonts w:ascii="Times New Roman" w:hAnsi="Times New Roman" w:cs="Times New Roman"/>
                <w:sz w:val="24"/>
                <w:szCs w:val="24"/>
              </w:rPr>
            </w:pPr>
          </w:p>
        </w:tc>
      </w:tr>
      <w:tr w:rsidR="009E004D" w14:paraId="6C5BA36A" w14:textId="77777777" w:rsidTr="009E004D">
        <w:tc>
          <w:tcPr>
            <w:tcW w:w="2448" w:type="dxa"/>
          </w:tcPr>
          <w:p w14:paraId="65F92BF4" w14:textId="77777777" w:rsidR="009E004D" w:rsidRDefault="009E004D" w:rsidP="001148E3">
            <w:pPr>
              <w:jc w:val="both"/>
              <w:rPr>
                <w:rFonts w:ascii="Times New Roman" w:hAnsi="Times New Roman" w:cs="Times New Roman"/>
                <w:sz w:val="24"/>
                <w:szCs w:val="24"/>
              </w:rPr>
            </w:pPr>
            <w:r>
              <w:rPr>
                <w:rFonts w:ascii="Times New Roman" w:hAnsi="Times New Roman" w:cs="Times New Roman"/>
                <w:sz w:val="24"/>
                <w:szCs w:val="24"/>
              </w:rPr>
              <w:t>Bölümü:</w:t>
            </w:r>
          </w:p>
        </w:tc>
        <w:tc>
          <w:tcPr>
            <w:tcW w:w="6764" w:type="dxa"/>
          </w:tcPr>
          <w:p w14:paraId="23180A9B" w14:textId="77777777" w:rsidR="009E004D" w:rsidRDefault="009E004D" w:rsidP="001148E3">
            <w:pPr>
              <w:jc w:val="both"/>
              <w:rPr>
                <w:rFonts w:ascii="Times New Roman" w:hAnsi="Times New Roman" w:cs="Times New Roman"/>
                <w:sz w:val="24"/>
                <w:szCs w:val="24"/>
              </w:rPr>
            </w:pPr>
          </w:p>
        </w:tc>
      </w:tr>
      <w:tr w:rsidR="009E004D" w14:paraId="4B1127A6" w14:textId="77777777" w:rsidTr="009E004D">
        <w:tc>
          <w:tcPr>
            <w:tcW w:w="2448" w:type="dxa"/>
          </w:tcPr>
          <w:p w14:paraId="129901D0" w14:textId="77777777" w:rsidR="009E004D" w:rsidRDefault="009E004D" w:rsidP="001148E3">
            <w:pPr>
              <w:jc w:val="both"/>
              <w:rPr>
                <w:rFonts w:ascii="Times New Roman" w:hAnsi="Times New Roman" w:cs="Times New Roman"/>
                <w:sz w:val="24"/>
                <w:szCs w:val="24"/>
              </w:rPr>
            </w:pPr>
            <w:r>
              <w:rPr>
                <w:rFonts w:ascii="Times New Roman" w:hAnsi="Times New Roman" w:cs="Times New Roman"/>
                <w:sz w:val="24"/>
                <w:szCs w:val="24"/>
              </w:rPr>
              <w:t>Öğrenci No:</w:t>
            </w:r>
          </w:p>
        </w:tc>
        <w:tc>
          <w:tcPr>
            <w:tcW w:w="6764" w:type="dxa"/>
          </w:tcPr>
          <w:p w14:paraId="12E7360C" w14:textId="77777777" w:rsidR="009E004D" w:rsidRDefault="009E004D" w:rsidP="001148E3">
            <w:pPr>
              <w:jc w:val="both"/>
              <w:rPr>
                <w:rFonts w:ascii="Times New Roman" w:hAnsi="Times New Roman" w:cs="Times New Roman"/>
                <w:sz w:val="24"/>
                <w:szCs w:val="24"/>
              </w:rPr>
            </w:pPr>
          </w:p>
        </w:tc>
      </w:tr>
      <w:tr w:rsidR="009E004D" w14:paraId="7C410B57" w14:textId="77777777" w:rsidTr="009E004D">
        <w:tc>
          <w:tcPr>
            <w:tcW w:w="2448" w:type="dxa"/>
          </w:tcPr>
          <w:p w14:paraId="6C2AFB78" w14:textId="77777777" w:rsidR="009E004D" w:rsidRDefault="009E004D" w:rsidP="001148E3">
            <w:pPr>
              <w:jc w:val="both"/>
              <w:rPr>
                <w:rFonts w:ascii="Times New Roman" w:hAnsi="Times New Roman" w:cs="Times New Roman"/>
                <w:sz w:val="24"/>
                <w:szCs w:val="24"/>
              </w:rPr>
            </w:pPr>
            <w:r>
              <w:rPr>
                <w:rFonts w:ascii="Times New Roman" w:hAnsi="Times New Roman" w:cs="Times New Roman"/>
                <w:sz w:val="24"/>
                <w:szCs w:val="24"/>
              </w:rPr>
              <w:t>Telefon (GSM):</w:t>
            </w:r>
          </w:p>
        </w:tc>
        <w:tc>
          <w:tcPr>
            <w:tcW w:w="6764" w:type="dxa"/>
          </w:tcPr>
          <w:p w14:paraId="47FE2793" w14:textId="77777777" w:rsidR="009E004D" w:rsidRDefault="009E004D" w:rsidP="001148E3">
            <w:pPr>
              <w:jc w:val="both"/>
              <w:rPr>
                <w:rFonts w:ascii="Times New Roman" w:hAnsi="Times New Roman" w:cs="Times New Roman"/>
                <w:sz w:val="24"/>
                <w:szCs w:val="24"/>
              </w:rPr>
            </w:pPr>
          </w:p>
        </w:tc>
      </w:tr>
      <w:tr w:rsidR="009E004D" w14:paraId="6C8EE61E" w14:textId="77777777" w:rsidTr="009E004D">
        <w:tc>
          <w:tcPr>
            <w:tcW w:w="2448" w:type="dxa"/>
          </w:tcPr>
          <w:p w14:paraId="665CF9BF" w14:textId="77777777" w:rsidR="009E004D" w:rsidRDefault="009E004D" w:rsidP="001148E3">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-posta Adresi:</w:t>
            </w:r>
          </w:p>
        </w:tc>
        <w:tc>
          <w:tcPr>
            <w:tcW w:w="6764" w:type="dxa"/>
          </w:tcPr>
          <w:p w14:paraId="17E5F905" w14:textId="77777777" w:rsidR="009E004D" w:rsidRDefault="009E004D" w:rsidP="001148E3">
            <w:pPr>
              <w:jc w:val="both"/>
              <w:rPr>
                <w:rFonts w:ascii="Times New Roman" w:hAnsi="Times New Roman" w:cs="Times New Roman"/>
                <w:sz w:val="24"/>
                <w:szCs w:val="24"/>
              </w:rPr>
            </w:pPr>
          </w:p>
        </w:tc>
      </w:tr>
      <w:tr w:rsidR="009E004D" w14:paraId="34A1270E" w14:textId="77777777" w:rsidTr="009E004D">
        <w:tc>
          <w:tcPr>
            <w:tcW w:w="2448" w:type="dxa"/>
          </w:tcPr>
          <w:p w14:paraId="411EFAAB" w14:textId="77777777" w:rsidR="009E004D" w:rsidRDefault="009E004D" w:rsidP="001148E3">
            <w:pPr>
              <w:jc w:val="both"/>
              <w:rPr>
                <w:rFonts w:ascii="Times New Roman" w:hAnsi="Times New Roman" w:cs="Times New Roman"/>
                <w:sz w:val="24"/>
                <w:szCs w:val="24"/>
              </w:rPr>
            </w:pPr>
            <w:proofErr w:type="gramStart"/>
            <w:r>
              <w:rPr>
                <w:rFonts w:ascii="Times New Roman" w:hAnsi="Times New Roman" w:cs="Times New Roman"/>
                <w:sz w:val="24"/>
                <w:szCs w:val="24"/>
              </w:rPr>
              <w:t>İkametgah</w:t>
            </w:r>
            <w:proofErr w:type="gramEnd"/>
            <w:r>
              <w:rPr>
                <w:rFonts w:ascii="Times New Roman" w:hAnsi="Times New Roman" w:cs="Times New Roman"/>
                <w:sz w:val="24"/>
                <w:szCs w:val="24"/>
              </w:rPr>
              <w:t xml:space="preserve"> Adresi:</w:t>
            </w:r>
          </w:p>
        </w:tc>
        <w:tc>
          <w:tcPr>
            <w:tcW w:w="6764" w:type="dxa"/>
          </w:tcPr>
          <w:p w14:paraId="5C835001" w14:textId="77777777" w:rsidR="009E004D" w:rsidRDefault="009E004D" w:rsidP="001148E3">
            <w:pPr>
              <w:jc w:val="both"/>
              <w:rPr>
                <w:rFonts w:ascii="Times New Roman" w:hAnsi="Times New Roman" w:cs="Times New Roman"/>
                <w:sz w:val="24"/>
                <w:szCs w:val="24"/>
              </w:rPr>
            </w:pPr>
          </w:p>
        </w:tc>
      </w:tr>
      <w:tr w:rsidR="009E004D" w14:paraId="2B74CC6F" w14:textId="77777777" w:rsidTr="00D72C40">
        <w:trPr>
          <w:trHeight w:val="1315"/>
        </w:trPr>
        <w:tc>
          <w:tcPr>
            <w:tcW w:w="9212" w:type="dxa"/>
            <w:gridSpan w:val="2"/>
          </w:tcPr>
          <w:p w14:paraId="2564251F" w14:textId="77777777" w:rsidR="001148E3" w:rsidRPr="009E004D" w:rsidRDefault="009E004D" w:rsidP="005B17E9">
            <w:pPr>
              <w:jc w:val="both"/>
              <w:rPr>
                <w:rFonts w:ascii="Times New Roman" w:eastAsia="Calibri" w:hAnsi="Times New Roman" w:cs="Times New Roman"/>
                <w:color w:val="000000" w:themeColor="text1"/>
                <w:sz w:val="20"/>
                <w:szCs w:val="18"/>
              </w:rPr>
            </w:pPr>
            <w:r w:rsidRPr="009E004D">
              <w:rPr>
                <w:rFonts w:ascii="Times New Roman" w:eastAsia="Times New Roman" w:hAnsi="Times New Roman" w:cs="Times New Roman"/>
                <w:color w:val="000000" w:themeColor="text1"/>
                <w:sz w:val="20"/>
                <w:szCs w:val="18"/>
                <w:lang w:eastAsia="tr-TR"/>
              </w:rPr>
              <w:t>Yukarıdaki bilgilerin resmi kayıtlara uygun ve doğru olduğunu beyan eder, aksi halde her türlü sorumluluğu kabul ediyorum.</w:t>
            </w:r>
          </w:p>
          <w:p w14:paraId="0DF0D25C" w14:textId="77777777" w:rsidR="009E004D" w:rsidRPr="00FA06DE" w:rsidRDefault="009E004D" w:rsidP="005B17E9">
            <w:pPr>
              <w:rPr>
                <w:rFonts w:ascii="Times New Roman" w:eastAsia="Calibri" w:hAnsi="Times New Roman" w:cs="Times New Roman"/>
                <w:color w:val="A6A6A6" w:themeColor="background1" w:themeShade="A6"/>
                <w:sz w:val="20"/>
                <w:szCs w:val="18"/>
              </w:rPr>
            </w:pPr>
            <w:proofErr w:type="gramStart"/>
            <w:r>
              <w:rPr>
                <w:rFonts w:ascii="Times New Roman" w:eastAsia="Calibri" w:hAnsi="Times New Roman" w:cs="Times New Roman"/>
                <w:color w:val="000000" w:themeColor="text1"/>
                <w:sz w:val="20"/>
                <w:szCs w:val="18"/>
              </w:rPr>
              <w:t>Tarih: ….</w:t>
            </w:r>
            <w:proofErr w:type="gramEnd"/>
            <w:r>
              <w:rPr>
                <w:rFonts w:ascii="Times New Roman" w:eastAsia="Calibri" w:hAnsi="Times New Roman" w:cs="Times New Roman"/>
                <w:color w:val="000000" w:themeColor="text1"/>
                <w:sz w:val="20"/>
                <w:szCs w:val="18"/>
              </w:rPr>
              <w:t>/…./……..</w:t>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Pr>
                <w:rFonts w:ascii="Times New Roman" w:eastAsia="Calibri" w:hAnsi="Times New Roman" w:cs="Times New Roman"/>
                <w:color w:val="000000" w:themeColor="text1"/>
                <w:sz w:val="20"/>
                <w:szCs w:val="18"/>
              </w:rPr>
              <w:tab/>
            </w:r>
            <w:r w:rsidRPr="00FA06DE">
              <w:rPr>
                <w:rFonts w:ascii="Times New Roman" w:eastAsia="Calibri" w:hAnsi="Times New Roman" w:cs="Times New Roman"/>
                <w:color w:val="A6A6A6" w:themeColor="background1" w:themeShade="A6"/>
                <w:sz w:val="20"/>
                <w:szCs w:val="18"/>
              </w:rPr>
              <w:t>Öğrenci Ad-Soyad</w:t>
            </w:r>
          </w:p>
          <w:p w14:paraId="6AC2BA75" w14:textId="77777777" w:rsidR="009E004D" w:rsidRPr="00FA06DE" w:rsidRDefault="009E004D" w:rsidP="005B17E9">
            <w:pPr>
              <w:rPr>
                <w:rFonts w:ascii="Times New Roman" w:eastAsia="Calibri" w:hAnsi="Times New Roman" w:cs="Times New Roman"/>
                <w:color w:val="A6A6A6" w:themeColor="background1" w:themeShade="A6"/>
                <w:sz w:val="20"/>
                <w:szCs w:val="18"/>
              </w:rPr>
            </w:pPr>
          </w:p>
          <w:p w14:paraId="4B780CB2" w14:textId="77777777" w:rsidR="009E004D" w:rsidRPr="00FA06DE" w:rsidRDefault="009E004D" w:rsidP="005B17E9">
            <w:pPr>
              <w:jc w:val="both"/>
              <w:rPr>
                <w:rFonts w:ascii="Times New Roman" w:eastAsia="Calibri" w:hAnsi="Times New Roman" w:cs="Times New Roman"/>
                <w:color w:val="A6A6A6" w:themeColor="background1" w:themeShade="A6"/>
                <w:sz w:val="20"/>
                <w:szCs w:val="18"/>
              </w:rPr>
            </w:pP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r>
            <w:r w:rsidRPr="00FA06DE">
              <w:rPr>
                <w:rFonts w:ascii="Times New Roman" w:eastAsia="Calibri" w:hAnsi="Times New Roman" w:cs="Times New Roman"/>
                <w:color w:val="A6A6A6" w:themeColor="background1" w:themeShade="A6"/>
                <w:sz w:val="20"/>
                <w:szCs w:val="18"/>
              </w:rPr>
              <w:tab/>
              <w:t xml:space="preserve">                          İmza</w:t>
            </w:r>
          </w:p>
          <w:p w14:paraId="578BDB9C" w14:textId="77777777" w:rsidR="009E004D" w:rsidRDefault="009E004D" w:rsidP="005B17E9">
            <w:pPr>
              <w:jc w:val="both"/>
              <w:rPr>
                <w:rFonts w:ascii="Times New Roman" w:hAnsi="Times New Roman" w:cs="Times New Roman"/>
                <w:sz w:val="24"/>
                <w:szCs w:val="24"/>
              </w:rPr>
            </w:pPr>
          </w:p>
        </w:tc>
      </w:tr>
    </w:tbl>
    <w:p w14:paraId="61C39D77" w14:textId="77777777" w:rsidR="00E21CCA" w:rsidRPr="005B17E9" w:rsidRDefault="00354B1F" w:rsidP="005B17E9">
      <w:pPr>
        <w:spacing w:after="0" w:line="240" w:lineRule="auto"/>
        <w:jc w:val="both"/>
        <w:rPr>
          <w:rFonts w:ascii="Times New Roman" w:hAnsi="Times New Roman" w:cs="Times New Roman"/>
          <w:sz w:val="20"/>
          <w:szCs w:val="20"/>
        </w:rPr>
      </w:pPr>
      <w:proofErr w:type="gramStart"/>
      <w:r w:rsidRPr="005B17E9">
        <w:rPr>
          <w:rFonts w:ascii="Times New Roman" w:hAnsi="Times New Roman" w:cs="Times New Roman"/>
          <w:sz w:val="24"/>
          <w:szCs w:val="24"/>
        </w:rPr>
        <w:t>Ek:</w:t>
      </w:r>
      <w:r w:rsidR="00D72C40" w:rsidRPr="005B17E9">
        <w:rPr>
          <w:rFonts w:ascii="Times New Roman" w:hAnsi="Times New Roman" w:cs="Times New Roman"/>
          <w:sz w:val="24"/>
          <w:szCs w:val="24"/>
        </w:rPr>
        <w:t xml:space="preserve"> ….</w:t>
      </w:r>
      <w:proofErr w:type="gramEnd"/>
      <w:r w:rsidR="00D72C40" w:rsidRPr="005B17E9">
        <w:rPr>
          <w:rFonts w:ascii="Times New Roman" w:hAnsi="Times New Roman" w:cs="Times New Roman"/>
          <w:sz w:val="24"/>
          <w:szCs w:val="24"/>
        </w:rPr>
        <w:t xml:space="preserve">. </w:t>
      </w:r>
      <w:r w:rsidR="005B17E9" w:rsidRPr="005B17E9">
        <w:rPr>
          <w:rFonts w:ascii="Times New Roman" w:hAnsi="Times New Roman" w:cs="Times New Roman"/>
          <w:sz w:val="24"/>
          <w:szCs w:val="24"/>
        </w:rPr>
        <w:t>Adet dekont ekte yer almaktadır (Öğrenci banka şubesinden ilgili firmadan ücret aldığına dair onaylı dekontu teslim etmediği sürece işlem yapılmaz</w:t>
      </w:r>
      <w:r w:rsidR="005B17E9" w:rsidRPr="005B17E9">
        <w:rPr>
          <w:rFonts w:ascii="Times New Roman" w:hAnsi="Times New Roman" w:cs="Times New Roman"/>
          <w:sz w:val="20"/>
          <w:szCs w:val="20"/>
        </w:rPr>
        <w:t>)</w:t>
      </w:r>
      <w:r w:rsidR="00372427">
        <w:rPr>
          <w:rFonts w:ascii="Times New Roman" w:hAnsi="Times New Roman" w:cs="Times New Roman"/>
          <w:sz w:val="20"/>
          <w:szCs w:val="20"/>
        </w:rPr>
        <w:t>.</w:t>
      </w:r>
    </w:p>
    <w:p w14:paraId="287CBB12" w14:textId="77777777" w:rsidR="009134E6" w:rsidRPr="009134E6" w:rsidRDefault="000A66BB" w:rsidP="009134E6">
      <w:pPr>
        <w:jc w:val="both"/>
        <w:rPr>
          <w:rFonts w:ascii="Times New Roman" w:hAnsi="Times New Roman" w:cs="Times New Roman"/>
          <w:sz w:val="24"/>
          <w:szCs w:val="24"/>
        </w:rPr>
      </w:pPr>
      <w:r w:rsidRPr="00A66913">
        <w:rPr>
          <w:rFonts w:ascii="Times New Roman" w:hAnsi="Times New Roman" w:cs="Times New Roman"/>
          <w:b/>
          <w:i/>
          <w:sz w:val="20"/>
          <w:szCs w:val="20"/>
        </w:rPr>
        <w:t>Bu Beyanda,</w:t>
      </w:r>
      <w:r w:rsidR="00E36B11">
        <w:rPr>
          <w:rFonts w:ascii="Times New Roman" w:hAnsi="Times New Roman" w:cs="Times New Roman"/>
          <w:b/>
          <w:i/>
          <w:sz w:val="20"/>
          <w:szCs w:val="20"/>
        </w:rPr>
        <w:t xml:space="preserve"> verilen </w:t>
      </w:r>
      <w:r w:rsidRPr="00A66913">
        <w:rPr>
          <w:rFonts w:ascii="Times New Roman" w:hAnsi="Times New Roman" w:cs="Times New Roman"/>
          <w:b/>
          <w:i/>
          <w:sz w:val="20"/>
          <w:szCs w:val="20"/>
        </w:rPr>
        <w:t>bilgilerin eksik veya hatalı olması sonucu oluşacak zararlar ilgili kişilerin sorumluluğundadır.</w:t>
      </w:r>
    </w:p>
    <w:sectPr w:rsidR="009134E6" w:rsidRPr="009134E6" w:rsidSect="00562A51">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09ED" w14:textId="77777777" w:rsidR="000D19F7" w:rsidRDefault="000D19F7" w:rsidP="00F3776D">
      <w:pPr>
        <w:spacing w:after="0" w:line="240" w:lineRule="auto"/>
      </w:pPr>
      <w:r>
        <w:separator/>
      </w:r>
    </w:p>
  </w:endnote>
  <w:endnote w:type="continuationSeparator" w:id="0">
    <w:p w14:paraId="4E6BD9E2" w14:textId="77777777" w:rsidR="000D19F7" w:rsidRDefault="000D19F7" w:rsidP="00F3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5709" w14:textId="77777777" w:rsidR="000D19F7" w:rsidRDefault="000D19F7" w:rsidP="00F3776D">
      <w:pPr>
        <w:spacing w:after="0" w:line="240" w:lineRule="auto"/>
      </w:pPr>
      <w:r>
        <w:separator/>
      </w:r>
    </w:p>
  </w:footnote>
  <w:footnote w:type="continuationSeparator" w:id="0">
    <w:p w14:paraId="232D6C10" w14:textId="77777777" w:rsidR="000D19F7" w:rsidRDefault="000D19F7" w:rsidP="00F37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E6"/>
    <w:rsid w:val="0001571C"/>
    <w:rsid w:val="000A66BB"/>
    <w:rsid w:val="000C48B5"/>
    <w:rsid w:val="000D19F7"/>
    <w:rsid w:val="001148E3"/>
    <w:rsid w:val="00154D6F"/>
    <w:rsid w:val="001E257B"/>
    <w:rsid w:val="002A4DC7"/>
    <w:rsid w:val="00354B1F"/>
    <w:rsid w:val="00372427"/>
    <w:rsid w:val="003F541F"/>
    <w:rsid w:val="004278E8"/>
    <w:rsid w:val="00431D94"/>
    <w:rsid w:val="004A2F81"/>
    <w:rsid w:val="004B1C23"/>
    <w:rsid w:val="00562A51"/>
    <w:rsid w:val="005B17E9"/>
    <w:rsid w:val="00824901"/>
    <w:rsid w:val="00826F63"/>
    <w:rsid w:val="00841BCC"/>
    <w:rsid w:val="0088441A"/>
    <w:rsid w:val="008A2547"/>
    <w:rsid w:val="009134E6"/>
    <w:rsid w:val="00956327"/>
    <w:rsid w:val="009E004D"/>
    <w:rsid w:val="009E68D9"/>
    <w:rsid w:val="00A66913"/>
    <w:rsid w:val="00AA2815"/>
    <w:rsid w:val="00AF3A2D"/>
    <w:rsid w:val="00B27856"/>
    <w:rsid w:val="00BA4753"/>
    <w:rsid w:val="00C55EE9"/>
    <w:rsid w:val="00C75D78"/>
    <w:rsid w:val="00D03B7B"/>
    <w:rsid w:val="00D72C40"/>
    <w:rsid w:val="00E0382C"/>
    <w:rsid w:val="00E21CCA"/>
    <w:rsid w:val="00E36B11"/>
    <w:rsid w:val="00E53571"/>
    <w:rsid w:val="00EC42F9"/>
    <w:rsid w:val="00EF3897"/>
    <w:rsid w:val="00F3776D"/>
    <w:rsid w:val="00FA06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3004"/>
  <w15:docId w15:val="{851E85B9-E737-4A26-933D-D9BD7043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37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6D"/>
  </w:style>
  <w:style w:type="paragraph" w:styleId="AltBilgi">
    <w:name w:val="footer"/>
    <w:basedOn w:val="Normal"/>
    <w:link w:val="AltBilgiChar"/>
    <w:uiPriority w:val="99"/>
    <w:unhideWhenUsed/>
    <w:rsid w:val="00F37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515</Words>
  <Characters>2939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EVREN ISEN</cp:lastModifiedBy>
  <cp:revision>4</cp:revision>
  <cp:lastPrinted>2020-01-15T07:28:00Z</cp:lastPrinted>
  <dcterms:created xsi:type="dcterms:W3CDTF">2022-02-10T10:54:00Z</dcterms:created>
  <dcterms:modified xsi:type="dcterms:W3CDTF">2022-02-10T11:02:00Z</dcterms:modified>
</cp:coreProperties>
</file>