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A2" w:rsidRPr="002147A2" w:rsidRDefault="00A12BF5" w:rsidP="007B17C9">
      <w:pPr>
        <w:shd w:val="clear" w:color="auto" w:fill="FFFFFF"/>
        <w:spacing w:before="319" w:after="319" w:line="240" w:lineRule="auto"/>
        <w:jc w:val="center"/>
        <w:outlineLvl w:val="3"/>
        <w:rPr>
          <w:rFonts w:ascii="Roboto" w:eastAsia="Times New Roman" w:hAnsi="Roboto" w:cs="Times New Roman"/>
          <w:b/>
          <w:bCs/>
          <w:color w:val="000000" w:themeColor="text1"/>
          <w:sz w:val="45"/>
          <w:szCs w:val="45"/>
          <w:lang w:eastAsia="tr-TR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45"/>
          <w:szCs w:val="45"/>
          <w:lang w:eastAsia="tr-TR"/>
        </w:rPr>
        <w:t xml:space="preserve">TÜB </w:t>
      </w:r>
      <w:r w:rsidR="002147A2" w:rsidRPr="002147A2">
        <w:rPr>
          <w:rFonts w:ascii="Roboto" w:eastAsia="Times New Roman" w:hAnsi="Roboto" w:cs="Times New Roman"/>
          <w:b/>
          <w:bCs/>
          <w:color w:val="000000" w:themeColor="text1"/>
          <w:sz w:val="45"/>
          <w:szCs w:val="45"/>
          <w:lang w:eastAsia="tr-TR"/>
        </w:rPr>
        <w:t>HACKATHON</w:t>
      </w:r>
      <w:r w:rsidR="00C56239">
        <w:rPr>
          <w:rFonts w:ascii="Roboto" w:eastAsia="Times New Roman" w:hAnsi="Roboto" w:cs="Times New Roman"/>
          <w:b/>
          <w:bCs/>
          <w:color w:val="000000" w:themeColor="text1"/>
          <w:sz w:val="45"/>
          <w:szCs w:val="45"/>
          <w:lang w:eastAsia="tr-TR"/>
        </w:rPr>
        <w:t xml:space="preserve"> </w:t>
      </w:r>
      <w:r>
        <w:rPr>
          <w:rFonts w:ascii="Roboto" w:eastAsia="Times New Roman" w:hAnsi="Roboto" w:cs="Times New Roman"/>
          <w:b/>
          <w:bCs/>
          <w:color w:val="000000" w:themeColor="text1"/>
          <w:sz w:val="45"/>
          <w:szCs w:val="45"/>
          <w:lang w:eastAsia="tr-TR"/>
        </w:rPr>
        <w:t>2022</w:t>
      </w:r>
      <w:r w:rsidR="002147A2" w:rsidRPr="002147A2">
        <w:rPr>
          <w:rFonts w:ascii="Roboto" w:eastAsia="Times New Roman" w:hAnsi="Roboto" w:cs="Times New Roman"/>
          <w:b/>
          <w:bCs/>
          <w:color w:val="000000" w:themeColor="text1"/>
          <w:sz w:val="45"/>
          <w:szCs w:val="45"/>
          <w:lang w:eastAsia="tr-TR"/>
        </w:rPr>
        <w:t xml:space="preserve"> YARIŞMASI ŞARTNAMESİ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BF4971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1 – ORGANİZASYON</w:t>
      </w:r>
    </w:p>
    <w:p w:rsidR="002147A2" w:rsidRPr="002147A2" w:rsidRDefault="0034012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Hackathon</w:t>
      </w:r>
      <w:r w:rsidR="00C56239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 w:rsidR="00A12BF5" w:rsidRPr="00A12BF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2022</w:t>
      </w:r>
      <w:r w:rsidR="00A12BF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Yarışması, </w:t>
      </w:r>
      <w:r w:rsidR="002147A2" w:rsidRPr="00802B7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Trakya Üniversiteler Birliği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tarafından </w:t>
      </w:r>
      <w:r w:rsidR="006D4CEE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Kırklareli Üniversitesi organizesinde Kırklareli Üniversitesi, Trakya Üniversitesi, Tekirdağ Namık Kemal Üniversitesi, Çanakkale </w:t>
      </w:r>
      <w:proofErr w:type="spellStart"/>
      <w:r w:rsidR="006D4CEE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Onsekiz</w:t>
      </w:r>
      <w:proofErr w:type="spellEnd"/>
      <w:r w:rsidR="006D4CEE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Mart Üniversitesi ve Bandırma Üniversitesi’nin paydaşlığında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düzenlenmektedir.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2 – AMAÇLAR</w:t>
      </w:r>
    </w:p>
    <w:p w:rsidR="002147A2" w:rsidRPr="002147A2" w:rsidRDefault="00AD417A" w:rsidP="00184F88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Hackathon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Yarışması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;</w:t>
      </w:r>
    </w:p>
    <w:p w:rsidR="002147A2" w:rsidRPr="002147A2" w:rsidRDefault="00582857" w:rsidP="00184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Bilgisayar ve Yazılım Mühendisliği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alan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lar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ında </w:t>
      </w:r>
      <w:r w:rsidR="00394A84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algoritma ve uygulama geliştirme alanında özgün </w:t>
      </w:r>
      <w:r w:rsidR="00237BB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bir </w:t>
      </w:r>
      <w:r w:rsidR="00394A84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çekişme ortamı yaratmak,</w:t>
      </w:r>
    </w:p>
    <w:p w:rsidR="002147A2" w:rsidRDefault="00394A84" w:rsidP="00184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Verilen bir görevin belirli bir zaman aralığında grup çalışmasını ile gerçekleşmesini sağlamak</w:t>
      </w:r>
    </w:p>
    <w:p w:rsidR="00394A84" w:rsidRPr="002147A2" w:rsidRDefault="00394A84" w:rsidP="00184F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üyesi Üniversitelerin ilgili müfredatlarını elde edilecek sonuçlar değerlendirmeler sonucunda düzenlemek</w:t>
      </w:r>
    </w:p>
    <w:p w:rsidR="002147A2" w:rsidRPr="002147A2" w:rsidRDefault="002147A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proofErr w:type="gramStart"/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amacıyla</w:t>
      </w:r>
      <w:proofErr w:type="gramEnd"/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gerçekleştirile</w:t>
      </w:r>
      <w:r w:rsidR="005B17A8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ce</w:t>
      </w:r>
      <w:r w:rsidR="007238C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kt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ir.</w:t>
      </w:r>
    </w:p>
    <w:p w:rsidR="002147A2" w:rsidRPr="002147A2" w:rsidRDefault="0034012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Hackathon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Yarışması, 202</w:t>
      </w:r>
      <w:r w:rsidR="002147A2" w:rsidRPr="00802B7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2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yılında ilk kez gerçekleştirilecektir.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 3 – KİMLER KATILABİLİR</w:t>
      </w:r>
    </w:p>
    <w:p w:rsidR="002147A2" w:rsidRPr="002147A2" w:rsidRDefault="002147A2" w:rsidP="007B1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802B7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TÜB üyesi 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Üniversitelerin </w:t>
      </w:r>
      <w:r w:rsidR="00394A84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yazılım ve bilgisayar mühendisliği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bölümlerinden </w:t>
      </w:r>
      <w:r w:rsidR="00394A84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1. ve 2. Sınıf öğrencilerine açıktır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.</w:t>
      </w:r>
    </w:p>
    <w:p w:rsidR="00B275E5" w:rsidRDefault="002147A2" w:rsidP="007B1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Yarışmaya grup olarak </w:t>
      </w:r>
      <w:r w:rsid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katılım sağlanacaktır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. </w:t>
      </w:r>
    </w:p>
    <w:p w:rsidR="00B275E5" w:rsidRDefault="00B275E5" w:rsidP="00B275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Her üniversite </w:t>
      </w:r>
      <w:r w:rsidR="004E6B0D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en az 2 kişi </w:t>
      </w: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en </w:t>
      </w:r>
      <w:r w:rsidR="0035340D" w:rsidRPr="0035340D">
        <w:rPr>
          <w:rFonts w:ascii="Roboto" w:eastAsia="Times New Roman" w:hAnsi="Roboto" w:cs="Times New Roman"/>
          <w:b/>
          <w:color w:val="000000" w:themeColor="text1"/>
          <w:sz w:val="27"/>
          <w:szCs w:val="27"/>
          <w:lang w:eastAsia="tr-TR"/>
        </w:rPr>
        <w:t>fazla</w:t>
      </w: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5 kişiden oluşan takım</w:t>
      </w:r>
      <w:r w:rsidR="0035340D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lar</w:t>
      </w: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ile yarışmaya katılacaktır.</w:t>
      </w:r>
    </w:p>
    <w:p w:rsidR="00B275E5" w:rsidRDefault="00B275E5" w:rsidP="00B275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Başvuran öğrenci sayısı fazla olursa, not ortalaması vs. </w:t>
      </w:r>
      <w:proofErr w:type="gramStart"/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kriterlerine</w:t>
      </w:r>
      <w:proofErr w:type="gramEnd"/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göre sayılar bu değerlere göre sınırlandırılabilir veya 1-2 kişi tolerans gösterilebilir.</w:t>
      </w:r>
    </w:p>
    <w:p w:rsidR="00B275E5" w:rsidRDefault="00B275E5" w:rsidP="00B275E5">
      <w:pPr>
        <w:pStyle w:val="ListeParagraf"/>
        <w:numPr>
          <w:ilvl w:val="0"/>
          <w:numId w:val="2"/>
        </w:numP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Oluşacak gruplar 1. Ve 2. Sınıflardan karışık </w:t>
      </w:r>
      <w:r w:rsidR="004E6B0D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olabilir</w:t>
      </w: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. Grupların bileşimine ilgili öğretim üyesi öğrencilerle birlikte karar verecektir.</w:t>
      </w:r>
    </w:p>
    <w:p w:rsidR="00281E90" w:rsidRDefault="00281E90" w:rsidP="00281E90">
      <w:pPr>
        <w:pStyle w:val="ListeParagraf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</w:p>
    <w:p w:rsidR="00281E90" w:rsidRDefault="00281E90" w:rsidP="00281E90">
      <w:pPr>
        <w:pStyle w:val="ListeParagraf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</w:p>
    <w:p w:rsidR="00281E90" w:rsidRDefault="00281E90" w:rsidP="00281E90">
      <w:pPr>
        <w:pStyle w:val="ListeParagraf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lastRenderedPageBreak/>
        <w:t>4 – KAPSAM</w:t>
      </w:r>
    </w:p>
    <w:p w:rsidR="002147A2" w:rsidRPr="002147A2" w:rsidRDefault="00A12BF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A12BF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Hackathon 2022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yarışması, </w:t>
      </w:r>
      <w:r w:rsid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öğrencilerimizin algoritma ve uygulama geliştirme konusunda kendini geliştirip meslek hayatlarında da karşılaşabilecekleri konularda hazırlıklı olması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amacıyla yapılan bir etkinliktir.</w:t>
      </w:r>
    </w:p>
    <w:p w:rsidR="002147A2" w:rsidRPr="002147A2" w:rsidRDefault="00B275E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Yazlım Mühendisliği ve Bilgisayar Mühendisliği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alanında katılıma açıktır. İlgili kapsamda öğrenciler grup olarak katılım 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sağlayacaktır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. Kapsam </w:t>
      </w:r>
      <w:r w:rsidR="004D0D21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dâhilinde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dereceye giren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grup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lar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için ödüllendirme yapılacaktır. Yarışma kapsamına ilişkin açıklamalar aşağıda sunulmaktadır.</w:t>
      </w:r>
    </w:p>
    <w:p w:rsidR="00B275E5" w:rsidRDefault="00B275E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Etkinlik internet erişimi ve katılımcıların akıllı telefon olmadan, uygun fiziki ortamlarda öğretim üyesi ve/veya araştırma görevlisi gözetiminde düzenlenecektir.</w:t>
      </w:r>
    </w:p>
    <w:p w:rsidR="00B275E5" w:rsidRPr="00B41567" w:rsidRDefault="00B275E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41567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Yarışma süresi </w:t>
      </w:r>
      <w:r w:rsidR="00B41567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3</w:t>
      </w:r>
      <w:r w:rsidRPr="00B41567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saat olacak ve ilgili öğretim üyelerince karar verilecek </w:t>
      </w:r>
      <w:r w:rsidR="00B41567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sorular</w:t>
      </w:r>
      <w:r w:rsidRPr="00B41567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sorulacaktır.</w:t>
      </w:r>
    </w:p>
    <w:p w:rsidR="00B275E5" w:rsidRDefault="00B275E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 çözümleri C / C++ diliyle geliştirilecektir. Hazır yazılım bileşenleri kullanılmayacaktır.</w:t>
      </w:r>
    </w:p>
    <w:p w:rsidR="00B275E5" w:rsidRDefault="00B275E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B275E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 soruları algoritma bulma/problem çözme üzerine olacaktır.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5 – YARIŞMA TAKVİMİ</w:t>
      </w:r>
    </w:p>
    <w:p w:rsidR="002147A2" w:rsidRPr="002147A2" w:rsidRDefault="002147A2" w:rsidP="007B17C9">
      <w:pPr>
        <w:shd w:val="clear" w:color="auto" w:fill="FFFFFF"/>
        <w:spacing w:before="559" w:after="559" w:line="240" w:lineRule="auto"/>
        <w:jc w:val="both"/>
        <w:outlineLvl w:val="5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  <w:t>5.1. Duyuru:</w:t>
      </w:r>
    </w:p>
    <w:p w:rsidR="002147A2" w:rsidRPr="002147A2" w:rsidRDefault="002147A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 duyurusu ve katılım koşulları  </w:t>
      </w:r>
      <w:r w:rsidR="00394A84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>TÜB bünyesindeki üniversitelerin</w:t>
      </w:r>
      <w:r w:rsidR="007B17C9" w:rsidRPr="00802B76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 xml:space="preserve"> 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 internet site</w:t>
      </w:r>
      <w:r w:rsidR="00394A84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ler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inden ilan edilecektir.</w:t>
      </w:r>
      <w:r w:rsidR="00FC5D2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</w:p>
    <w:p w:rsidR="00CF31B2" w:rsidRDefault="002147A2" w:rsidP="00CF31B2">
      <w:pPr>
        <w:shd w:val="clear" w:color="auto" w:fill="FFFFFF"/>
        <w:spacing w:before="559" w:after="559" w:line="240" w:lineRule="auto"/>
        <w:jc w:val="both"/>
        <w:outlineLvl w:val="5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  <w:t>5.2. Kayıt:</w:t>
      </w:r>
    </w:p>
    <w:p w:rsidR="00CF31B2" w:rsidRPr="002147A2" w:rsidRDefault="002147A2" w:rsidP="00CF31B2">
      <w:pPr>
        <w:shd w:val="clear" w:color="auto" w:fill="FFFFFF"/>
        <w:spacing w:before="559" w:after="559" w:line="240" w:lineRule="auto"/>
        <w:jc w:val="both"/>
        <w:outlineLvl w:val="5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Yarışmacılar, </w:t>
      </w:r>
      <w:r w:rsidR="00FC5D2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Başvurularını ilan edilecek ilgili öğretim üyesi ve/veya araştırma görevlisine</w:t>
      </w:r>
      <w:r w:rsidR="00CF31B2" w:rsidRPr="00CF31B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 w:rsidR="00CF31B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ve/veya ilgili dekanlık öğrenci işleri bürolarına</w:t>
      </w:r>
      <w:r w:rsidR="00FC5D2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yapabilecektir. Oluşan sayıya göre gruplar belirlenecektir.</w:t>
      </w:r>
    </w:p>
    <w:p w:rsidR="002147A2" w:rsidRPr="002147A2" w:rsidRDefault="002147A2" w:rsidP="007B17C9">
      <w:pPr>
        <w:shd w:val="clear" w:color="auto" w:fill="FFFFFF"/>
        <w:spacing w:before="559" w:after="559" w:line="240" w:lineRule="auto"/>
        <w:jc w:val="both"/>
        <w:outlineLvl w:val="5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  <w:t xml:space="preserve">5.3. </w:t>
      </w:r>
      <w:r w:rsidR="00FC5D26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  <w:t>Yarışma günü</w:t>
      </w:r>
      <w:r w:rsidRPr="00802B76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  <w:t>:</w:t>
      </w:r>
    </w:p>
    <w:p w:rsidR="002147A2" w:rsidRPr="002147A2" w:rsidRDefault="00FC5D26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FC5D2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Etkinlik 14 Mayıs Cumartesi günü ilgili üniversitelerin, uygun olan laboratuvar vs. ortamında yapılacaktır.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</w:p>
    <w:p w:rsidR="002147A2" w:rsidRPr="002147A2" w:rsidRDefault="002147A2" w:rsidP="007B17C9">
      <w:pPr>
        <w:shd w:val="clear" w:color="auto" w:fill="FFFFFF"/>
        <w:spacing w:before="559" w:after="559" w:line="240" w:lineRule="auto"/>
        <w:jc w:val="both"/>
        <w:outlineLvl w:val="5"/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tr-TR"/>
        </w:rPr>
        <w:lastRenderedPageBreak/>
        <w:t>5.4. Yarışma Sonuçlarının İlanı ve Ödül Töreni:</w:t>
      </w:r>
    </w:p>
    <w:p w:rsidR="002147A2" w:rsidRPr="002147A2" w:rsidRDefault="002147A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 sonuçları ve ödül töreni </w:t>
      </w:r>
      <w:r w:rsidR="00FC5D26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 xml:space="preserve"> </w:t>
      </w:r>
      <w:r w:rsidR="00FC5D26" w:rsidRPr="00FC5D26">
        <w:rPr>
          <w:rFonts w:ascii="Roboto" w:eastAsia="Times New Roman" w:hAnsi="Roboto" w:cs="Times New Roman"/>
          <w:bCs/>
          <w:color w:val="000000" w:themeColor="text1"/>
          <w:sz w:val="27"/>
          <w:szCs w:val="27"/>
          <w:lang w:eastAsia="tr-TR"/>
        </w:rPr>
        <w:t>b</w:t>
      </w:r>
      <w:r w:rsidR="00FC5D26">
        <w:rPr>
          <w:rFonts w:ascii="Roboto" w:eastAsia="Times New Roman" w:hAnsi="Roboto" w:cs="Times New Roman"/>
          <w:bCs/>
          <w:color w:val="000000" w:themeColor="text1"/>
          <w:sz w:val="27"/>
          <w:szCs w:val="27"/>
          <w:lang w:eastAsia="tr-TR"/>
        </w:rPr>
        <w:t>aşvuru ilanında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ve  </w:t>
      </w:r>
      <w:r w:rsidR="00FC5D2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Üniversiteleri web sayfaları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üzerinden ilan edilecektir. </w:t>
      </w:r>
      <w:r w:rsidR="00FC5D26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 xml:space="preserve"> </w:t>
      </w:r>
    </w:p>
    <w:p w:rsidR="002147A2" w:rsidRPr="002147A2" w:rsidRDefault="002147A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*Tarihlerde herhangi bir değişiklik olduğu takdirde güncel tarihler  </w:t>
      </w:r>
      <w:r w:rsidR="00FC5D26" w:rsidRPr="00FC5D26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>TÜB Üniversiteleri web sayfa</w:t>
      </w:r>
      <w:r w:rsidR="00B81057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 xml:space="preserve">sında 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ilan edilecektir.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6 – ÖDÜLLER</w:t>
      </w:r>
    </w:p>
    <w:p w:rsidR="002147A2" w:rsidRPr="002147A2" w:rsidRDefault="00A12BF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A12BF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Hackathon 2022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kapsamında </w:t>
      </w:r>
      <w:r w:rsidR="00134B0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dereceye giren gruplar</w:t>
      </w:r>
      <w:r w:rsidR="00FD03D8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a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 w:rsidR="00FD03D8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sürpriz ödüller verilecektir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. Ayrıca </w:t>
      </w:r>
      <w:r w:rsidR="00134B0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katılımcılara katılım belgesi </w:t>
      </w:r>
      <w:r w:rsidR="009C37B3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verilecektir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. </w:t>
      </w:r>
      <w:r w:rsidR="00134B06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7 – KATILIM KOŞULLARI</w:t>
      </w:r>
    </w:p>
    <w:p w:rsidR="002147A2" w:rsidRDefault="002147A2" w:rsidP="007B1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Yarışmaya katılım ve başvuru ücretsizdir.</w:t>
      </w:r>
    </w:p>
    <w:p w:rsidR="00134B06" w:rsidRPr="002147A2" w:rsidRDefault="00134B06" w:rsidP="007B1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Yazılım ve Bilgisayar Mühendisliği bölümleri 1. </w:t>
      </w:r>
      <w:r w:rsidR="00E95A7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v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e 2. </w:t>
      </w:r>
      <w:r w:rsidR="00E95A7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s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ınıf öğrencileri katılabilir.</w:t>
      </w:r>
    </w:p>
    <w:p w:rsidR="002147A2" w:rsidRPr="002147A2" w:rsidRDefault="002147A2" w:rsidP="007B1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Katılımcılar grup olarak katılabilirler.</w:t>
      </w:r>
    </w:p>
    <w:p w:rsidR="00134B06" w:rsidRDefault="002147A2" w:rsidP="007B1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Gruplar </w:t>
      </w:r>
      <w:r w:rsidR="00AD417A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en az </w:t>
      </w:r>
      <w:r w:rsidR="004D0D21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2 en fazla 5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kişiden oluşacaktır. </w:t>
      </w:r>
    </w:p>
    <w:p w:rsidR="00184F88" w:rsidRPr="00E95A75" w:rsidRDefault="00134B06" w:rsidP="00E95A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Öğrenciler</w:t>
      </w:r>
      <w:r w:rsidR="00E95A7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katılma taleplerini belirlenecek tarihe kadar ilgili öğretim üyesine ve/veya </w:t>
      </w:r>
      <w:r w:rsidR="00B95FF0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ilgili dekanlık öğrenci işleri bürolarına</w:t>
      </w:r>
      <w:r w:rsidR="00E95A7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yapacaklardır.</w:t>
      </w:r>
    </w:p>
    <w:p w:rsidR="002147A2" w:rsidRPr="00E95A75" w:rsidRDefault="00E95A75" w:rsidP="007B17C9">
      <w:pPr>
        <w:shd w:val="clear" w:color="auto" w:fill="FFFFFF"/>
        <w:spacing w:before="559" w:after="559" w:line="240" w:lineRule="auto"/>
        <w:jc w:val="both"/>
        <w:outlineLvl w:val="5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E95A75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 xml:space="preserve">8- </w:t>
      </w:r>
      <w:r w:rsidR="002147A2" w:rsidRPr="00E95A75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UYARILAR</w:t>
      </w:r>
    </w:p>
    <w:p w:rsidR="002147A2" w:rsidRDefault="00E95A75" w:rsidP="007B1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 esnasında herhangi bir internet erişimi olan cihaz kullanılmayacaktır.</w:t>
      </w:r>
    </w:p>
    <w:p w:rsidR="00E95A75" w:rsidRPr="002147A2" w:rsidRDefault="00E95A75" w:rsidP="007B17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Yarışmanın gerçekleştirileceği, ortamda kablolu/kablosuz internet erişimi kısıtlanabilecektir.</w:t>
      </w: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9 – SEÇİCİ KURUL</w:t>
      </w:r>
    </w:p>
    <w:p w:rsidR="002147A2" w:rsidRPr="002147A2" w:rsidRDefault="002147A2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Seçici Kurul </w:t>
      </w:r>
      <w:r w:rsidR="00E95A7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başvuru ilanında belirlenecek öğretim üyelerinden oluşacaktır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.</w:t>
      </w:r>
    </w:p>
    <w:p w:rsidR="002147A2" w:rsidRDefault="00A12BF5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A12BF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TÜB Hackathon 2022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, zorunlu hallerde, seçici kurul üyeliklerinde değişiklik yapma hakkını saklı tutar. Yapılacak değişiklikler  </w:t>
      </w:r>
      <w:r w:rsidR="00E95A75">
        <w:rPr>
          <w:rFonts w:ascii="Roboto" w:eastAsia="Times New Roman" w:hAnsi="Roboto" w:cs="Times New Roman"/>
          <w:b/>
          <w:bCs/>
          <w:color w:val="000000" w:themeColor="text1"/>
          <w:sz w:val="27"/>
          <w:szCs w:val="27"/>
          <w:lang w:eastAsia="tr-TR"/>
        </w:rPr>
        <w:t xml:space="preserve">ilgili üniversitelerin web 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adresinde yayınlanacaktır.</w:t>
      </w:r>
    </w:p>
    <w:p w:rsidR="004D677D" w:rsidRDefault="004D677D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</w:p>
    <w:p w:rsidR="004D677D" w:rsidRPr="002147A2" w:rsidRDefault="004D677D" w:rsidP="007B17C9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</w:p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lastRenderedPageBreak/>
        <w:t>10 – DEĞERLENDİRME ÖLÇÜTLERİ</w:t>
      </w:r>
    </w:p>
    <w:p w:rsidR="00E95A75" w:rsidRDefault="002147A2" w:rsidP="00E95A75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Seçici Kurul değerlendirmesinde dikkate alınacak hususlar aşağıda belirtilmiştir. </w:t>
      </w:r>
    </w:p>
    <w:p w:rsidR="00E55AA4" w:rsidRDefault="00E55AA4" w:rsidP="00E55AA4">
      <w:pPr>
        <w:pStyle w:val="ListeParagraf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E55AA4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Her soru için sadece teslim edilen çalışan kodlar değerlendirmeye alınacaktır</w:t>
      </w:r>
    </w:p>
    <w:p w:rsidR="00E55AA4" w:rsidRDefault="00E55AA4" w:rsidP="00E55AA4">
      <w:pPr>
        <w:pStyle w:val="ListeParagraf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Problem çözümünü doğru sağlayan kodlar</w:t>
      </w:r>
      <w:r w:rsidR="00F92B31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/programlar problem başına </w:t>
      </w:r>
      <w:r w:rsidR="00233ECF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8</w:t>
      </w:r>
      <w:r w:rsidR="00F92B31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puan </w:t>
      </w:r>
      <w:r w:rsidR="002051D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alacaktır.</w:t>
      </w:r>
    </w:p>
    <w:p w:rsidR="00233ECF" w:rsidRDefault="00233ECF" w:rsidP="00233ECF">
      <w:pPr>
        <w:pStyle w:val="ListeParagraf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33ECF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Okunabilir kod yazımı: 1 puan</w:t>
      </w:r>
    </w:p>
    <w:p w:rsidR="00233ECF" w:rsidRPr="004D677D" w:rsidRDefault="00233ECF" w:rsidP="0071661C">
      <w:pPr>
        <w:pStyle w:val="ListeParagraf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4D677D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Çalışma zamanı karmaşıklığı,  Bellek gereksinimi gibi çalışmayı yavaşlatan etkenlerin olmaması: 1 puan</w:t>
      </w:r>
    </w:p>
    <w:p w:rsidR="002051D5" w:rsidRDefault="002051D5" w:rsidP="00C55068">
      <w:pPr>
        <w:pStyle w:val="ListeParagraf"/>
        <w:numPr>
          <w:ilvl w:val="0"/>
          <w:numId w:val="7"/>
        </w:num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 w:rsidRPr="002051D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Tüm soruları doğru ve tam yapan gruplar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,</w:t>
      </w:r>
      <w:r w:rsidRPr="002051D5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180 dakika toplam süreden ne kadar erken teslim ederse erken teslim ettiği dakika kadar ek puan alacaktır.</w:t>
      </w:r>
    </w:p>
    <w:p w:rsidR="00E95A75" w:rsidRDefault="002051D5" w:rsidP="00E55AA4">
      <w:pPr>
        <w:pStyle w:val="ListeParagraf"/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 </w:t>
      </w:r>
    </w:p>
    <w:p w:rsid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11 – DİĞER HUSUSLAR</w:t>
      </w:r>
    </w:p>
    <w:p w:rsidR="00BD2E64" w:rsidRPr="002147A2" w:rsidRDefault="00BD2E64" w:rsidP="00E84FD3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bookmarkStart w:id="0" w:name="_GoBack"/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Yarışmaya katılanların gerçeğe 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aykırı 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beyanları 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 xml:space="preserve">halinde, ilgili </w:t>
      </w: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katılımcılar, çalışmaları değerlendirmede yapılmadan elenmiş sayılırlar</w:t>
      </w: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.</w:t>
      </w:r>
    </w:p>
    <w:p w:rsidR="002147A2" w:rsidRPr="002147A2" w:rsidRDefault="00BD2E64" w:rsidP="00E84FD3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</w:pPr>
      <w:r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K</w:t>
      </w:r>
      <w:r w:rsidR="002147A2"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atılımcılar işbu şartnamenin belirlediği koşulları kabul etmiş sayılırlar.</w:t>
      </w:r>
    </w:p>
    <w:bookmarkEnd w:id="0"/>
    <w:p w:rsidR="002147A2" w:rsidRPr="002147A2" w:rsidRDefault="002147A2" w:rsidP="007B17C9">
      <w:pPr>
        <w:shd w:val="clear" w:color="auto" w:fill="FFFFFF"/>
        <w:spacing w:before="401" w:after="401" w:line="240" w:lineRule="auto"/>
        <w:jc w:val="both"/>
        <w:outlineLvl w:val="4"/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</w:pP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1</w:t>
      </w:r>
      <w:r w:rsidR="00E95A75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>2</w:t>
      </w:r>
      <w:r w:rsidRPr="00802B76">
        <w:rPr>
          <w:rFonts w:ascii="Roboto" w:eastAsia="Times New Roman" w:hAnsi="Roboto" w:cs="Times New Roman"/>
          <w:b/>
          <w:bCs/>
          <w:color w:val="000000" w:themeColor="text1"/>
          <w:sz w:val="29"/>
          <w:szCs w:val="29"/>
          <w:lang w:eastAsia="tr-TR"/>
        </w:rPr>
        <w:t xml:space="preserve"> – YARIŞMA SEKRETERYASI VE İLETİŞİM BİLGİLERİ   </w:t>
      </w:r>
    </w:p>
    <w:p w:rsidR="006B4BCB" w:rsidRPr="00802B76" w:rsidRDefault="002147A2" w:rsidP="007B17C9">
      <w:pPr>
        <w:shd w:val="clear" w:color="auto" w:fill="FFFFFF"/>
        <w:spacing w:after="300" w:line="240" w:lineRule="auto"/>
        <w:jc w:val="both"/>
        <w:rPr>
          <w:color w:val="000000" w:themeColor="text1"/>
        </w:rPr>
      </w:pPr>
      <w:r w:rsidRPr="002147A2">
        <w:rPr>
          <w:rFonts w:ascii="Roboto" w:eastAsia="Times New Roman" w:hAnsi="Roboto" w:cs="Times New Roman"/>
          <w:color w:val="000000" w:themeColor="text1"/>
          <w:sz w:val="27"/>
          <w:szCs w:val="27"/>
          <w:lang w:eastAsia="tr-TR"/>
        </w:rPr>
        <w:t>Yarışma ile ilgili tüm iletişimlerde aşağıdaki iletişim bilgileri kullanılacaktır.</w:t>
      </w:r>
    </w:p>
    <w:sectPr w:rsidR="006B4BCB" w:rsidRPr="0080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007"/>
    <w:multiLevelType w:val="multilevel"/>
    <w:tmpl w:val="0FA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A28AC"/>
    <w:multiLevelType w:val="multilevel"/>
    <w:tmpl w:val="302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09D9"/>
    <w:multiLevelType w:val="multilevel"/>
    <w:tmpl w:val="02A0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32C2B"/>
    <w:multiLevelType w:val="multilevel"/>
    <w:tmpl w:val="2EB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B5236"/>
    <w:multiLevelType w:val="hybridMultilevel"/>
    <w:tmpl w:val="3628E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A0E4D"/>
    <w:multiLevelType w:val="multilevel"/>
    <w:tmpl w:val="7EDC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A112FD"/>
    <w:multiLevelType w:val="multilevel"/>
    <w:tmpl w:val="3E24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LA0NjE0NTY0NbJQ0lEKTi0uzszPAymwqAUAd+2oUywAAAA="/>
  </w:docVars>
  <w:rsids>
    <w:rsidRoot w:val="002147A2"/>
    <w:rsid w:val="00134B06"/>
    <w:rsid w:val="00140705"/>
    <w:rsid w:val="00184F88"/>
    <w:rsid w:val="001B0D77"/>
    <w:rsid w:val="002051D5"/>
    <w:rsid w:val="002147A2"/>
    <w:rsid w:val="00220519"/>
    <w:rsid w:val="00233ECF"/>
    <w:rsid w:val="00237BB6"/>
    <w:rsid w:val="00275FA6"/>
    <w:rsid w:val="00281E90"/>
    <w:rsid w:val="002F6003"/>
    <w:rsid w:val="00340122"/>
    <w:rsid w:val="0035340D"/>
    <w:rsid w:val="00394A84"/>
    <w:rsid w:val="003E6709"/>
    <w:rsid w:val="004D0D21"/>
    <w:rsid w:val="004D677D"/>
    <w:rsid w:val="004E6B0D"/>
    <w:rsid w:val="00527DA3"/>
    <w:rsid w:val="00582857"/>
    <w:rsid w:val="005B17A8"/>
    <w:rsid w:val="00687935"/>
    <w:rsid w:val="006B4BCB"/>
    <w:rsid w:val="006D4CEE"/>
    <w:rsid w:val="007238C6"/>
    <w:rsid w:val="007B17C9"/>
    <w:rsid w:val="00802B76"/>
    <w:rsid w:val="0093627B"/>
    <w:rsid w:val="0099690C"/>
    <w:rsid w:val="009C37B3"/>
    <w:rsid w:val="009F16CE"/>
    <w:rsid w:val="00A12BF5"/>
    <w:rsid w:val="00A20164"/>
    <w:rsid w:val="00AD417A"/>
    <w:rsid w:val="00B12EAB"/>
    <w:rsid w:val="00B275E5"/>
    <w:rsid w:val="00B34A34"/>
    <w:rsid w:val="00B41567"/>
    <w:rsid w:val="00B81057"/>
    <w:rsid w:val="00B95FF0"/>
    <w:rsid w:val="00BD2E64"/>
    <w:rsid w:val="00BF4971"/>
    <w:rsid w:val="00C56239"/>
    <w:rsid w:val="00C573CE"/>
    <w:rsid w:val="00CF31B2"/>
    <w:rsid w:val="00D14ECC"/>
    <w:rsid w:val="00E55AA4"/>
    <w:rsid w:val="00E84FD3"/>
    <w:rsid w:val="00E95A75"/>
    <w:rsid w:val="00F814A6"/>
    <w:rsid w:val="00F84C9B"/>
    <w:rsid w:val="00F92B31"/>
    <w:rsid w:val="00FC5D26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08E6"/>
  <w15:chartTrackingRefBased/>
  <w15:docId w15:val="{F1D8D580-7B35-464F-BE1A-724F2D0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14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2147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link w:val="Balk6Char"/>
    <w:uiPriority w:val="9"/>
    <w:qFormat/>
    <w:rsid w:val="002147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147A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147A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2147A2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styleId="Gl">
    <w:name w:val="Strong"/>
    <w:basedOn w:val="VarsaylanParagrafYazTipi"/>
    <w:uiPriority w:val="22"/>
    <w:qFormat/>
    <w:rsid w:val="002147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657BB50DF4243BBC7B5AB6D3F2D7D" ma:contentTypeVersion="5" ma:contentTypeDescription="Create a new document." ma:contentTypeScope="" ma:versionID="df7172f5d4e6a9a8af4e017ad81c670d">
  <xsd:schema xmlns:xsd="http://www.w3.org/2001/XMLSchema" xmlns:xs="http://www.w3.org/2001/XMLSchema" xmlns:p="http://schemas.microsoft.com/office/2006/metadata/properties" xmlns:ns2="a6593754-dc44-4a0e-ae83-d4defe2cc93b" targetNamespace="http://schemas.microsoft.com/office/2006/metadata/properties" ma:root="true" ma:fieldsID="16b1324db3db5186cf7694a1176ba4ef" ns2:_="">
    <xsd:import namespace="a6593754-dc44-4a0e-ae83-d4defe2cc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3754-dc44-4a0e-ae83-d4defe2c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9B87D-344B-4768-BA95-F001F7B4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93754-dc44-4a0e-ae83-d4defe2c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4BBC4-C486-4C19-8AB1-0C255ADE0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18787-CB75-453F-86E0-1B66F0FF6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DURAN</dc:creator>
  <cp:keywords/>
  <dc:description/>
  <cp:lastModifiedBy>AYŞEGÜL DURAN</cp:lastModifiedBy>
  <cp:revision>8</cp:revision>
  <dcterms:created xsi:type="dcterms:W3CDTF">2022-04-29T13:05:00Z</dcterms:created>
  <dcterms:modified xsi:type="dcterms:W3CDTF">2022-04-29T13:09:00Z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0x0101004B1657BB50DF4243BBC7B5AB6D3F2D7D</vt:lpwstr>
  </property>
</Properties>
</file>