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F679" w14:textId="7C37EC72" w:rsidR="0010573E" w:rsidRDefault="00383876">
      <w:pPr>
        <w:pStyle w:val="Balk2"/>
        <w:spacing w:before="80"/>
        <w:ind w:left="4"/>
        <w:jc w:val="center"/>
        <w:rPr>
          <w:sz w:val="32"/>
          <w:szCs w:val="32"/>
        </w:rPr>
      </w:pPr>
      <w:r w:rsidRPr="005020F6">
        <w:rPr>
          <w:sz w:val="32"/>
          <w:szCs w:val="32"/>
        </w:rPr>
        <w:t>DEVRE ANALİZİ</w:t>
      </w:r>
      <w:r w:rsidR="00033ED7" w:rsidRPr="005020F6">
        <w:rPr>
          <w:sz w:val="32"/>
          <w:szCs w:val="32"/>
        </w:rPr>
        <w:t xml:space="preserve"> LABORATUVARI</w:t>
      </w:r>
    </w:p>
    <w:p w14:paraId="0876CFBF" w14:textId="79DC266F" w:rsidR="00C64CA8" w:rsidRPr="005020F6" w:rsidRDefault="00C64CA8">
      <w:pPr>
        <w:pStyle w:val="Balk2"/>
        <w:spacing w:before="80"/>
        <w:ind w:left="4"/>
        <w:jc w:val="center"/>
        <w:rPr>
          <w:sz w:val="32"/>
          <w:szCs w:val="32"/>
        </w:rPr>
      </w:pPr>
      <w:r>
        <w:rPr>
          <w:sz w:val="32"/>
          <w:szCs w:val="32"/>
        </w:rPr>
        <w:t>(</w:t>
      </w:r>
      <w:r>
        <w:rPr>
          <w:szCs w:val="32"/>
        </w:rPr>
        <w:t>ANALYSIS OF CIRCUITS LABORATORY</w:t>
      </w:r>
      <w:r>
        <w:rPr>
          <w:sz w:val="32"/>
          <w:szCs w:val="32"/>
        </w:rPr>
        <w:t>)</w:t>
      </w:r>
    </w:p>
    <w:p w14:paraId="75C84650" w14:textId="42FBEBE4" w:rsidR="0010573E" w:rsidRPr="005020F6" w:rsidRDefault="00BE12E3">
      <w:pPr>
        <w:ind w:left="3"/>
        <w:jc w:val="center"/>
        <w:rPr>
          <w:b/>
          <w:sz w:val="32"/>
          <w:szCs w:val="32"/>
        </w:rPr>
      </w:pPr>
      <w:r w:rsidRPr="005020F6">
        <w:rPr>
          <w:b/>
          <w:sz w:val="32"/>
          <w:szCs w:val="32"/>
        </w:rPr>
        <w:t>Deney</w:t>
      </w:r>
      <w:r w:rsidR="009727E6" w:rsidRPr="005020F6">
        <w:rPr>
          <w:b/>
          <w:sz w:val="32"/>
          <w:szCs w:val="32"/>
        </w:rPr>
        <w:t xml:space="preserve"> # </w:t>
      </w:r>
      <w:r w:rsidR="00A555D7">
        <w:rPr>
          <w:b/>
          <w:sz w:val="32"/>
          <w:szCs w:val="32"/>
        </w:rPr>
        <w:t>3</w:t>
      </w:r>
      <w:r w:rsidR="00C64CA8">
        <w:rPr>
          <w:b/>
          <w:sz w:val="32"/>
          <w:szCs w:val="32"/>
        </w:rPr>
        <w:t xml:space="preserve"> (Experiment 3)</w:t>
      </w:r>
      <w:r w:rsidR="009727E6" w:rsidRPr="005020F6">
        <w:rPr>
          <w:b/>
          <w:sz w:val="32"/>
          <w:szCs w:val="32"/>
        </w:rPr>
        <w:t>:</w:t>
      </w:r>
    </w:p>
    <w:p w14:paraId="1F3E5A69" w14:textId="54A7CAAD" w:rsidR="005020F6" w:rsidRDefault="00BE12E3" w:rsidP="00C64CA8">
      <w:pPr>
        <w:ind w:left="119" w:right="91" w:firstLine="23"/>
        <w:jc w:val="center"/>
        <w:rPr>
          <w:b/>
          <w:sz w:val="32"/>
          <w:szCs w:val="32"/>
        </w:rPr>
      </w:pPr>
      <w:r w:rsidRPr="005020F6">
        <w:rPr>
          <w:b/>
          <w:sz w:val="32"/>
          <w:szCs w:val="32"/>
        </w:rPr>
        <w:t>Thévenin Eşdeğeri</w:t>
      </w:r>
    </w:p>
    <w:p w14:paraId="60B2B68E" w14:textId="63A2ED76" w:rsidR="00C64CA8" w:rsidRPr="005020F6" w:rsidRDefault="00C64CA8" w:rsidP="00C64CA8">
      <w:pPr>
        <w:ind w:left="119" w:right="91" w:firstLine="23"/>
        <w:jc w:val="center"/>
        <w:rPr>
          <w:b/>
          <w:sz w:val="32"/>
          <w:szCs w:val="32"/>
        </w:rPr>
      </w:pPr>
      <w:r>
        <w:rPr>
          <w:b/>
          <w:sz w:val="32"/>
          <w:szCs w:val="32"/>
        </w:rPr>
        <w:t>(</w:t>
      </w:r>
      <w:r w:rsidRPr="005020F6">
        <w:rPr>
          <w:b/>
          <w:sz w:val="32"/>
          <w:szCs w:val="32"/>
        </w:rPr>
        <w:t>Thévenin</w:t>
      </w:r>
      <w:r>
        <w:rPr>
          <w:b/>
          <w:sz w:val="32"/>
          <w:szCs w:val="32"/>
        </w:rPr>
        <w:t xml:space="preserve"> Equivalent Circuit)</w:t>
      </w:r>
    </w:p>
    <w:p w14:paraId="361F1EA0" w14:textId="0C6A85B0" w:rsidR="0010573E" w:rsidRDefault="00033ED7" w:rsidP="005020F6">
      <w:pPr>
        <w:spacing w:line="480" w:lineRule="auto"/>
        <w:ind w:left="118" w:right="1276" w:firstLine="24"/>
        <w:rPr>
          <w:b/>
          <w:sz w:val="24"/>
        </w:rPr>
      </w:pPr>
      <w:r>
        <w:rPr>
          <w:b/>
          <w:sz w:val="24"/>
          <w:u w:val="thick"/>
        </w:rPr>
        <w:t>HEDEF</w:t>
      </w:r>
      <w:r w:rsidR="005020F6">
        <w:rPr>
          <w:b/>
          <w:sz w:val="24"/>
          <w:u w:val="thick"/>
        </w:rPr>
        <w:t>LER</w:t>
      </w:r>
      <w:r w:rsidR="00C64CA8">
        <w:rPr>
          <w:b/>
          <w:sz w:val="24"/>
          <w:u w:val="thick"/>
        </w:rPr>
        <w:t xml:space="preserve"> (Objectives)</w:t>
      </w:r>
    </w:p>
    <w:p w14:paraId="27FEADCB" w14:textId="77777777" w:rsidR="00E009D0" w:rsidRDefault="00BE12E3">
      <w:pPr>
        <w:pStyle w:val="GvdeMetni"/>
        <w:ind w:left="118" w:right="108" w:firstLine="283"/>
        <w:jc w:val="both"/>
      </w:pPr>
      <w:r w:rsidRPr="00BE12E3">
        <w:t>Deneyin temel amacı devre analizi tekniklerini tanıtmaktır. Bu deneyde Thévenin eşdeğeri tekniği</w:t>
      </w:r>
      <w:r w:rsidR="00C64CA8">
        <w:t xml:space="preserve"> </w:t>
      </w:r>
      <w:r w:rsidRPr="00BE12E3">
        <w:t>kısaca açıklanmıştır</w:t>
      </w:r>
      <w:r w:rsidR="00C64CA8">
        <w:t>.</w:t>
      </w:r>
      <w:r w:rsidR="00C64CA8" w:rsidRPr="00C64CA8">
        <w:t xml:space="preserve"> </w:t>
      </w:r>
    </w:p>
    <w:p w14:paraId="62E6A79B" w14:textId="705E0DB9" w:rsidR="0010573E" w:rsidRDefault="00C64CA8">
      <w:pPr>
        <w:pStyle w:val="GvdeMetni"/>
        <w:ind w:left="118" w:right="108" w:firstLine="283"/>
        <w:jc w:val="both"/>
      </w:pPr>
      <w:r w:rsidRPr="00C64CA8">
        <w:t>(</w:t>
      </w:r>
      <w:r w:rsidRPr="00E009D0">
        <w:rPr>
          <w:i/>
          <w:color w:val="0D0D0D"/>
          <w:shd w:val="clear" w:color="auto" w:fill="FFFFFF"/>
        </w:rPr>
        <w:t>The main purpose of the experiment is to introduce circuit analysis techniques. In this experiment Thevenin equivalent technique is briefly explained.</w:t>
      </w:r>
      <w:r w:rsidRPr="00C64CA8">
        <w:t>)</w:t>
      </w:r>
    </w:p>
    <w:p w14:paraId="45B8CA16" w14:textId="77777777" w:rsidR="0010573E" w:rsidRDefault="0010573E">
      <w:pPr>
        <w:pStyle w:val="GvdeMetni"/>
      </w:pPr>
    </w:p>
    <w:p w14:paraId="5D2D9398" w14:textId="66ED8B3B" w:rsidR="0010573E" w:rsidRDefault="00033ED7">
      <w:pPr>
        <w:pStyle w:val="Balk2"/>
      </w:pPr>
      <w:r>
        <w:rPr>
          <w:u w:val="thick"/>
        </w:rPr>
        <w:t>BİLGİ</w:t>
      </w:r>
      <w:r w:rsidR="00C64CA8">
        <w:rPr>
          <w:u w:val="thick"/>
        </w:rPr>
        <w:t xml:space="preserve"> (Info)</w:t>
      </w:r>
    </w:p>
    <w:p w14:paraId="388413BF" w14:textId="77777777" w:rsidR="0010573E" w:rsidRDefault="0010573E">
      <w:pPr>
        <w:pStyle w:val="GvdeMetni"/>
        <w:spacing w:before="2"/>
        <w:rPr>
          <w:b/>
          <w:sz w:val="16"/>
        </w:rPr>
      </w:pPr>
    </w:p>
    <w:p w14:paraId="3DF664F2" w14:textId="7E2C96C1" w:rsidR="0010573E" w:rsidRDefault="009727E6">
      <w:pPr>
        <w:spacing w:before="90"/>
        <w:ind w:left="118"/>
        <w:rPr>
          <w:b/>
          <w:sz w:val="24"/>
        </w:rPr>
      </w:pPr>
      <w:r>
        <w:rPr>
          <w:b/>
          <w:sz w:val="24"/>
        </w:rPr>
        <w:t>Thévenin E</w:t>
      </w:r>
      <w:r w:rsidR="00BE12E3">
        <w:rPr>
          <w:b/>
          <w:sz w:val="24"/>
        </w:rPr>
        <w:t>şdeğeri</w:t>
      </w:r>
      <w:r w:rsidR="00C64CA8">
        <w:rPr>
          <w:b/>
          <w:sz w:val="24"/>
        </w:rPr>
        <w:t xml:space="preserve"> (</w:t>
      </w:r>
      <w:r w:rsidR="00C64CA8" w:rsidRPr="00C64CA8">
        <w:rPr>
          <w:b/>
          <w:sz w:val="24"/>
        </w:rPr>
        <w:t>Thévenin Equivalent Circuit</w:t>
      </w:r>
      <w:r w:rsidR="00C64CA8">
        <w:rPr>
          <w:b/>
          <w:sz w:val="24"/>
        </w:rPr>
        <w:t>)</w:t>
      </w:r>
    </w:p>
    <w:p w14:paraId="308B7A99" w14:textId="77777777" w:rsidR="0010573E" w:rsidRDefault="0010573E">
      <w:pPr>
        <w:pStyle w:val="GvdeMetni"/>
        <w:spacing w:before="7"/>
        <w:rPr>
          <w:b/>
          <w:sz w:val="23"/>
        </w:rPr>
      </w:pPr>
    </w:p>
    <w:p w14:paraId="527656A3" w14:textId="77777777" w:rsidR="00E009D0" w:rsidRDefault="00FF2C0B" w:rsidP="00FF0B4D">
      <w:pPr>
        <w:pStyle w:val="GvdeMetni"/>
        <w:spacing w:before="1"/>
        <w:ind w:left="118" w:right="108" w:firstLine="283"/>
        <w:jc w:val="both"/>
      </w:pPr>
      <w:r w:rsidRPr="00FF2C0B">
        <w:t>Bir</w:t>
      </w:r>
      <w:r>
        <w:t>çok</w:t>
      </w:r>
      <w:r w:rsidRPr="00FF2C0B">
        <w:t xml:space="preserve"> elektrik devresinde, her bir eleman boyunca geçen gerilim ve akım belirlenmelidir. Bu tür devreler için, düğüm gerilimi yöntemi, </w:t>
      </w:r>
      <w:r w:rsidR="006B57D8">
        <w:t>düğüm</w:t>
      </w:r>
      <w:r w:rsidRPr="00FF2C0B">
        <w:t xml:space="preserve"> akımı yöntemi ve kaynak dönüştürme tekniği gibi en bilinen devre analizi teknikleri uygun olabilir. Öte yandan, bir bilgisayarı prize takmak gibi bazı uygulamalarda, prize verilen voltaj ve akım ilgilen</w:t>
      </w:r>
      <w:r>
        <w:t>il</w:t>
      </w:r>
      <w:r w:rsidRPr="00FF2C0B">
        <w:t>mektedir. Bu durumda, Thévenin eşdeğer tekniği sadece terminal davranışa odaklanır ve basit bir analiz tekniği sağlar. Şekil 1</w:t>
      </w:r>
      <w:r>
        <w:t>.</w:t>
      </w:r>
      <w:r w:rsidRPr="00FF2C0B">
        <w:t>a, bağımsız ve bağımlı akım ve voltaj kaynaklarını ve dirençleri içeren genel bir direnç devresini göstermektedir. Bu devrenin Thévenin eşdeğer devresi de Şekil 1</w:t>
      </w:r>
      <w:r>
        <w:t>.</w:t>
      </w:r>
      <w:r w:rsidRPr="00FF2C0B">
        <w:t>b'de verilmiştir.</w:t>
      </w:r>
      <w:r w:rsidR="00FF0B4D">
        <w:t xml:space="preserve"> </w:t>
      </w:r>
    </w:p>
    <w:p w14:paraId="5CF91536" w14:textId="1604D544" w:rsidR="00FF0B4D" w:rsidRDefault="00FF0B4D" w:rsidP="00FF0B4D">
      <w:pPr>
        <w:pStyle w:val="GvdeMetni"/>
        <w:spacing w:before="1"/>
        <w:ind w:left="118" w:right="108" w:firstLine="283"/>
        <w:jc w:val="both"/>
      </w:pPr>
      <w:r>
        <w:t>(</w:t>
      </w:r>
      <w:r w:rsidRPr="005818F6">
        <w:rPr>
          <w:b/>
        </w:rPr>
        <w:t>In many electrical circuits, it is necessary to determine the voltage and current passing through each element. For such circuits, well-known circuit analysis techniques such as nodal voltage method, mesh current method, and source transformation technique may be suitable. However, in some applications like plugging a computer into a power outlet, only the voltage and current supplied to the outlet are of interest. In this case, the Thévenin equivalent technique focuses solely on the terminal behavior and provides a simple analysis technique. Şekil 1.a shows a general resistance circuit containing independent and dependent current and voltage sources, as well as resistors. The Thévenin equivalent circuit of this circuit is given in Şekil 1.b</w:t>
      </w:r>
      <w:r w:rsidRPr="00E009D0">
        <w:rPr>
          <w:i/>
        </w:rPr>
        <w:t>.</w:t>
      </w:r>
      <w:r>
        <w:t>)</w:t>
      </w:r>
    </w:p>
    <w:p w14:paraId="1BB6F9AE" w14:textId="4E96B77C" w:rsidR="0010573E" w:rsidRDefault="00E31C57">
      <w:pPr>
        <w:pStyle w:val="GvdeMetni"/>
        <w:spacing w:before="5"/>
        <w:rPr>
          <w:sz w:val="21"/>
        </w:rPr>
      </w:pPr>
      <w:r>
        <w:rPr>
          <w:noProof/>
        </w:rPr>
        <w:pict w14:anchorId="40455957">
          <v:shapetype id="_x0000_t202" coordsize="21600,21600" o:spt="202" path="m,l,21600r21600,l21600,xe">
            <v:stroke joinstyle="miter"/>
            <v:path gradientshapeok="t" o:connecttype="rect"/>
          </v:shapetype>
          <v:shape id="_x0000_s1028" type="#_x0000_t202" style="position:absolute;margin-left:8.2pt;margin-top:156pt;width:214.3pt;height:.05pt;z-index:268438551;mso-position-horizontal-relative:text;mso-position-vertical-relative:text" stroked="f">
            <v:textbox style="mso-fit-shape-to-text:t" inset="0,0,0,0">
              <w:txbxContent>
                <w:p w14:paraId="3F813273" w14:textId="12DE6C5E" w:rsidR="003B1778" w:rsidRPr="003B1778" w:rsidRDefault="003B1778" w:rsidP="003B1778">
                  <w:pPr>
                    <w:pStyle w:val="ResimYazs"/>
                    <w:rPr>
                      <w:b/>
                      <w:i w:val="0"/>
                      <w:noProof/>
                      <w:color w:val="auto"/>
                      <w:sz w:val="24"/>
                      <w:szCs w:val="24"/>
                    </w:rPr>
                  </w:pPr>
                  <w:r w:rsidRPr="003B1778">
                    <w:rPr>
                      <w:b/>
                      <w:i w:val="0"/>
                      <w:color w:val="auto"/>
                    </w:rPr>
                    <w:t xml:space="preserve">Şekil </w:t>
                  </w:r>
                  <w:r w:rsidRPr="003B1778">
                    <w:rPr>
                      <w:b/>
                      <w:i w:val="0"/>
                      <w:color w:val="auto"/>
                    </w:rPr>
                    <w:fldChar w:fldCharType="begin"/>
                  </w:r>
                  <w:r w:rsidRPr="003B1778">
                    <w:rPr>
                      <w:b/>
                      <w:i w:val="0"/>
                      <w:color w:val="auto"/>
                    </w:rPr>
                    <w:instrText xml:space="preserve"> SEQ Şekil \* ARABIC </w:instrText>
                  </w:r>
                  <w:r w:rsidRPr="003B1778">
                    <w:rPr>
                      <w:b/>
                      <w:i w:val="0"/>
                      <w:color w:val="auto"/>
                    </w:rPr>
                    <w:fldChar w:fldCharType="separate"/>
                  </w:r>
                  <w:r w:rsidRPr="003B1778">
                    <w:rPr>
                      <w:b/>
                      <w:i w:val="0"/>
                      <w:noProof/>
                      <w:color w:val="auto"/>
                    </w:rPr>
                    <w:t>1</w:t>
                  </w:r>
                  <w:r w:rsidRPr="003B1778">
                    <w:rPr>
                      <w:b/>
                      <w:i w:val="0"/>
                      <w:color w:val="auto"/>
                    </w:rPr>
                    <w:fldChar w:fldCharType="end"/>
                  </w:r>
                  <w:r w:rsidRPr="003B1778">
                    <w:rPr>
                      <w:b/>
                      <w:i w:val="0"/>
                      <w:color w:val="auto"/>
                    </w:rPr>
                    <w:t>.a.Genel bir direnç devresi(A general resistor circuit)</w:t>
                  </w:r>
                </w:p>
              </w:txbxContent>
            </v:textbox>
            <w10:wrap type="topAndBottom"/>
          </v:shape>
        </w:pict>
      </w:r>
      <w:r w:rsidR="009727E6">
        <w:rPr>
          <w:noProof/>
          <w:lang w:bidi="ar-SA"/>
        </w:rPr>
        <w:drawing>
          <wp:anchor distT="0" distB="0" distL="0" distR="0" simplePos="0" relativeHeight="268434431" behindDoc="1" locked="0" layoutInCell="1" allowOverlap="1" wp14:anchorId="794224B2" wp14:editId="7986A956">
            <wp:simplePos x="0" y="0"/>
            <wp:positionH relativeFrom="page">
              <wp:posOffset>929944</wp:posOffset>
            </wp:positionH>
            <wp:positionV relativeFrom="paragraph">
              <wp:posOffset>181417</wp:posOffset>
            </wp:positionV>
            <wp:extent cx="2721988" cy="17434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21988" cy="1743455"/>
                    </a:xfrm>
                    <a:prstGeom prst="rect">
                      <a:avLst/>
                    </a:prstGeom>
                  </pic:spPr>
                </pic:pic>
              </a:graphicData>
            </a:graphic>
          </wp:anchor>
        </w:drawing>
      </w:r>
      <w:r>
        <w:rPr>
          <w:noProof/>
        </w:rPr>
        <w:pict w14:anchorId="6140AA32">
          <v:shape id="_x0000_s1027" type="#_x0000_t202" style="position:absolute;margin-left:282pt;margin-top:152.9pt;width:166.75pt;height:.05pt;z-index:268436503;mso-position-horizontal-relative:text;mso-position-vertical-relative:text" stroked="f">
            <v:textbox style="mso-fit-shape-to-text:t" inset="0,0,0,0">
              <w:txbxContent>
                <w:p w14:paraId="08CE2638" w14:textId="606DD331" w:rsidR="00FF0B4D" w:rsidRPr="00FF0B4D" w:rsidRDefault="00FF0B4D" w:rsidP="00FF0B4D">
                  <w:pPr>
                    <w:pStyle w:val="ResimYazs"/>
                    <w:rPr>
                      <w:b/>
                      <w:i w:val="0"/>
                      <w:noProof/>
                      <w:color w:val="auto"/>
                      <w:sz w:val="24"/>
                      <w:szCs w:val="24"/>
                    </w:rPr>
                  </w:pPr>
                  <w:r w:rsidRPr="00FF0B4D">
                    <w:rPr>
                      <w:b/>
                      <w:i w:val="0"/>
                      <w:color w:val="auto"/>
                    </w:rPr>
                    <w:t xml:space="preserve">Şekil </w:t>
                  </w:r>
                  <w:r w:rsidR="003B1778">
                    <w:rPr>
                      <w:b/>
                      <w:i w:val="0"/>
                      <w:color w:val="auto"/>
                    </w:rPr>
                    <w:t>1</w:t>
                  </w:r>
                  <w:r w:rsidRPr="00FF0B4D">
                    <w:rPr>
                      <w:b/>
                      <w:i w:val="0"/>
                      <w:color w:val="auto"/>
                    </w:rPr>
                    <w:t>.b. Thévenin eşdeğer devresi</w:t>
                  </w:r>
                  <w:r w:rsidR="003B1778">
                    <w:rPr>
                      <w:b/>
                      <w:i w:val="0"/>
                      <w:color w:val="auto"/>
                    </w:rPr>
                    <w:t xml:space="preserve"> </w:t>
                  </w:r>
                  <w:r w:rsidRPr="00FF0B4D">
                    <w:rPr>
                      <w:b/>
                      <w:i w:val="0"/>
                      <w:color w:val="auto"/>
                    </w:rPr>
                    <w:t>(Thévenin equivalent circuit)</w:t>
                  </w:r>
                </w:p>
              </w:txbxContent>
            </v:textbox>
            <w10:wrap type="topAndBottom"/>
          </v:shape>
        </w:pict>
      </w:r>
      <w:r w:rsidR="009727E6">
        <w:rPr>
          <w:noProof/>
          <w:lang w:bidi="ar-SA"/>
        </w:rPr>
        <w:drawing>
          <wp:anchor distT="0" distB="0" distL="0" distR="0" simplePos="0" relativeHeight="268434455" behindDoc="1" locked="0" layoutInCell="1" allowOverlap="1" wp14:anchorId="3E1B3F01" wp14:editId="364CDF75">
            <wp:simplePos x="0" y="0"/>
            <wp:positionH relativeFrom="page">
              <wp:posOffset>4407153</wp:posOffset>
            </wp:positionH>
            <wp:positionV relativeFrom="paragraph">
              <wp:posOffset>214514</wp:posOffset>
            </wp:positionV>
            <wp:extent cx="2117959" cy="167106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17959" cy="1671066"/>
                    </a:xfrm>
                    <a:prstGeom prst="rect">
                      <a:avLst/>
                    </a:prstGeom>
                  </pic:spPr>
                </pic:pic>
              </a:graphicData>
            </a:graphic>
          </wp:anchor>
        </w:drawing>
      </w:r>
    </w:p>
    <w:p w14:paraId="0709F7D4" w14:textId="77777777" w:rsidR="003B1778" w:rsidRPr="003B1778" w:rsidRDefault="003B1778">
      <w:pPr>
        <w:pStyle w:val="GvdeMetni"/>
        <w:spacing w:before="5"/>
        <w:rPr>
          <w:sz w:val="21"/>
        </w:rPr>
      </w:pPr>
    </w:p>
    <w:p w14:paraId="472C3484" w14:textId="77777777" w:rsidR="00E009D0" w:rsidRDefault="00FF2C0B" w:rsidP="003B1778">
      <w:pPr>
        <w:pStyle w:val="GvdeMetni"/>
        <w:ind w:left="118" w:right="113" w:firstLine="283"/>
        <w:jc w:val="both"/>
      </w:pPr>
      <w:r w:rsidRPr="00FF2C0B">
        <w:t xml:space="preserve">Şekilde görüldüğü gibi, bir Thévenin eşdeğer devresi, tek bir direnç </w:t>
      </w:r>
      <w:r>
        <w:rPr>
          <w:i/>
        </w:rPr>
        <w:t>R</w:t>
      </w:r>
      <w:r>
        <w:rPr>
          <w:i/>
          <w:vertAlign w:val="subscript"/>
        </w:rPr>
        <w:t>TH</w:t>
      </w:r>
      <w:r w:rsidRPr="00FF2C0B">
        <w:t xml:space="preserve"> ile seri olarak tek bir bağımsız</w:t>
      </w:r>
      <w:r>
        <w:t xml:space="preserve"> gerilim</w:t>
      </w:r>
      <w:r w:rsidRPr="00FF2C0B">
        <w:t xml:space="preserve"> kaynağı </w:t>
      </w:r>
      <w:r>
        <w:rPr>
          <w:i/>
        </w:rPr>
        <w:t>V</w:t>
      </w:r>
      <w:r>
        <w:rPr>
          <w:i/>
          <w:vertAlign w:val="subscript"/>
        </w:rPr>
        <w:t>TH</w:t>
      </w:r>
      <w:r w:rsidRPr="00FF2C0B">
        <w:t xml:space="preserve"> 'den oluşur. Devre, terminal davranışını analiz etmek için çok kullanışlıdır, çünkü hem genel devre hem de Thévenin eşdeğer devresi, aynı yük terminalleri a-b'ye bağlandığında aynı gerilim ve akım ilişkisine sahip olacaktır.</w:t>
      </w:r>
      <w:r w:rsidR="003B1778">
        <w:t xml:space="preserve"> </w:t>
      </w:r>
    </w:p>
    <w:p w14:paraId="55954188" w14:textId="05E784BF" w:rsidR="0010573E" w:rsidRDefault="003B1778" w:rsidP="00E009D0">
      <w:pPr>
        <w:pStyle w:val="GvdeMetni"/>
        <w:ind w:left="118" w:right="113" w:firstLine="283"/>
        <w:jc w:val="both"/>
      </w:pPr>
      <w:r>
        <w:t>(</w:t>
      </w:r>
      <w:r w:rsidRPr="005818F6">
        <w:rPr>
          <w:b/>
        </w:rPr>
        <w:t xml:space="preserve">As seen in the figure, a Thévenin equivalent circuit consists of a single resistor RTH in </w:t>
      </w:r>
      <w:r w:rsidRPr="005818F6">
        <w:rPr>
          <w:b/>
        </w:rPr>
        <w:lastRenderedPageBreak/>
        <w:t>series with a single independent voltage source VTH. The circuit is very useful for analyzing terminal behavior because both the general circuit and the Thévenin equivalent circuit will have the same voltage and current relationship when connected to the same load terminals a-b.</w:t>
      </w:r>
      <w:r>
        <w:t>)</w:t>
      </w:r>
    </w:p>
    <w:p w14:paraId="59FFD685" w14:textId="77777777" w:rsidR="0010573E" w:rsidRDefault="0010573E">
      <w:pPr>
        <w:pStyle w:val="GvdeMetni"/>
      </w:pPr>
    </w:p>
    <w:p w14:paraId="46D59D88" w14:textId="6EB168AC" w:rsidR="00FF2C0B" w:rsidRDefault="009727E6" w:rsidP="00FF2C0B">
      <w:pPr>
        <w:pStyle w:val="GvdeMetni"/>
        <w:ind w:left="118" w:right="112" w:firstLine="283"/>
        <w:jc w:val="both"/>
      </w:pPr>
      <w:r>
        <w:t xml:space="preserve">Thévenin </w:t>
      </w:r>
      <w:r w:rsidR="00FF2C0B">
        <w:t xml:space="preserve">gerilimi </w:t>
      </w:r>
      <w:r>
        <w:rPr>
          <w:i/>
        </w:rPr>
        <w:t>V</w:t>
      </w:r>
      <w:r>
        <w:rPr>
          <w:i/>
          <w:vertAlign w:val="subscript"/>
        </w:rPr>
        <w:t>TH</w:t>
      </w:r>
      <w:r>
        <w:rPr>
          <w:i/>
        </w:rPr>
        <w:t xml:space="preserve"> </w:t>
      </w:r>
      <w:r w:rsidR="00FF2C0B">
        <w:t>ve</w:t>
      </w:r>
      <w:r>
        <w:t xml:space="preserve"> Thévenin </w:t>
      </w:r>
      <w:r w:rsidR="00FF2C0B">
        <w:t xml:space="preserve">direnci </w:t>
      </w:r>
      <w:r>
        <w:rPr>
          <w:i/>
        </w:rPr>
        <w:t>R</w:t>
      </w:r>
      <w:r>
        <w:rPr>
          <w:i/>
          <w:vertAlign w:val="subscript"/>
        </w:rPr>
        <w:t>TH</w:t>
      </w:r>
      <w:r>
        <w:rPr>
          <w:i/>
        </w:rPr>
        <w:t xml:space="preserve"> </w:t>
      </w:r>
      <w:r w:rsidR="00FF2C0B">
        <w:rPr>
          <w:i/>
        </w:rPr>
        <w:t xml:space="preserve">‘ı </w:t>
      </w:r>
      <w:r w:rsidR="00FF2C0B">
        <w:t>hesaplamak için aşağıdaki adımlar sırasıyla uygulanır</w:t>
      </w:r>
      <w:r w:rsidR="00E009D0">
        <w:t xml:space="preserve"> (</w:t>
      </w:r>
      <w:proofErr w:type="spellStart"/>
      <w:r w:rsidR="00E009D0" w:rsidRPr="005818F6">
        <w:rPr>
          <w:b/>
        </w:rPr>
        <w:t>The</w:t>
      </w:r>
      <w:proofErr w:type="spellEnd"/>
      <w:r w:rsidR="00E009D0" w:rsidRPr="005818F6">
        <w:rPr>
          <w:b/>
        </w:rPr>
        <w:t xml:space="preserve"> </w:t>
      </w:r>
      <w:proofErr w:type="spellStart"/>
      <w:r w:rsidR="00E009D0" w:rsidRPr="005818F6">
        <w:rPr>
          <w:b/>
        </w:rPr>
        <w:t>following</w:t>
      </w:r>
      <w:proofErr w:type="spellEnd"/>
      <w:r w:rsidR="00E009D0" w:rsidRPr="005818F6">
        <w:rPr>
          <w:b/>
        </w:rPr>
        <w:t xml:space="preserve"> </w:t>
      </w:r>
      <w:proofErr w:type="spellStart"/>
      <w:r w:rsidR="00E009D0" w:rsidRPr="005818F6">
        <w:rPr>
          <w:b/>
        </w:rPr>
        <w:t>steps</w:t>
      </w:r>
      <w:proofErr w:type="spellEnd"/>
      <w:r w:rsidR="00E009D0" w:rsidRPr="005818F6">
        <w:rPr>
          <w:b/>
        </w:rPr>
        <w:t xml:space="preserve"> </w:t>
      </w:r>
      <w:proofErr w:type="spellStart"/>
      <w:r w:rsidR="00E009D0" w:rsidRPr="005818F6">
        <w:rPr>
          <w:b/>
        </w:rPr>
        <w:t>are</w:t>
      </w:r>
      <w:proofErr w:type="spellEnd"/>
      <w:r w:rsidR="00E009D0" w:rsidRPr="005818F6">
        <w:rPr>
          <w:b/>
        </w:rPr>
        <w:t xml:space="preserve"> </w:t>
      </w:r>
      <w:proofErr w:type="spellStart"/>
      <w:r w:rsidR="00E009D0" w:rsidRPr="005818F6">
        <w:rPr>
          <w:b/>
        </w:rPr>
        <w:t>applied</w:t>
      </w:r>
      <w:proofErr w:type="spellEnd"/>
      <w:r w:rsidR="00E009D0" w:rsidRPr="005818F6">
        <w:rPr>
          <w:b/>
        </w:rPr>
        <w:t xml:space="preserve"> in </w:t>
      </w:r>
      <w:proofErr w:type="spellStart"/>
      <w:r w:rsidR="00E009D0" w:rsidRPr="005818F6">
        <w:rPr>
          <w:b/>
        </w:rPr>
        <w:t>order</w:t>
      </w:r>
      <w:proofErr w:type="spellEnd"/>
      <w:r w:rsidR="00E009D0" w:rsidRPr="005818F6">
        <w:rPr>
          <w:b/>
        </w:rPr>
        <w:t xml:space="preserve"> </w:t>
      </w:r>
      <w:proofErr w:type="spellStart"/>
      <w:r w:rsidR="00E009D0" w:rsidRPr="005818F6">
        <w:rPr>
          <w:b/>
        </w:rPr>
        <w:t>to</w:t>
      </w:r>
      <w:proofErr w:type="spellEnd"/>
      <w:r w:rsidR="00E009D0" w:rsidRPr="005818F6">
        <w:rPr>
          <w:b/>
        </w:rPr>
        <w:t xml:space="preserve"> </w:t>
      </w:r>
      <w:proofErr w:type="spellStart"/>
      <w:r w:rsidR="00E009D0" w:rsidRPr="005818F6">
        <w:rPr>
          <w:b/>
        </w:rPr>
        <w:t>calculate</w:t>
      </w:r>
      <w:proofErr w:type="spellEnd"/>
      <w:r w:rsidR="00E009D0" w:rsidRPr="005818F6">
        <w:rPr>
          <w:b/>
        </w:rPr>
        <w:t xml:space="preserve"> </w:t>
      </w:r>
      <w:proofErr w:type="spellStart"/>
      <w:r w:rsidR="00E009D0" w:rsidRPr="005818F6">
        <w:rPr>
          <w:b/>
        </w:rPr>
        <w:t>the</w:t>
      </w:r>
      <w:proofErr w:type="spellEnd"/>
      <w:r w:rsidR="00E009D0" w:rsidRPr="005818F6">
        <w:rPr>
          <w:b/>
        </w:rPr>
        <w:t xml:space="preserve"> Thévenin voltage </w:t>
      </w:r>
      <w:r w:rsidR="00A34CC6" w:rsidRPr="005818F6">
        <w:rPr>
          <w:b/>
          <w:i/>
        </w:rPr>
        <w:t>V</w:t>
      </w:r>
      <w:r w:rsidR="00A34CC6" w:rsidRPr="005818F6">
        <w:rPr>
          <w:b/>
          <w:i/>
          <w:vertAlign w:val="subscript"/>
        </w:rPr>
        <w:t>TH</w:t>
      </w:r>
      <w:r w:rsidR="00E009D0" w:rsidRPr="005818F6">
        <w:rPr>
          <w:b/>
        </w:rPr>
        <w:t xml:space="preserve"> and Thévenin resistance </w:t>
      </w:r>
      <w:r w:rsidR="00E009D0" w:rsidRPr="005818F6">
        <w:rPr>
          <w:b/>
          <w:i/>
        </w:rPr>
        <w:t>R</w:t>
      </w:r>
      <w:r w:rsidR="00E009D0" w:rsidRPr="005818F6">
        <w:rPr>
          <w:b/>
          <w:i/>
          <w:vertAlign w:val="subscript"/>
        </w:rPr>
        <w:t>TH</w:t>
      </w:r>
      <w:r w:rsidR="00E009D0">
        <w:t>)</w:t>
      </w:r>
      <w:r w:rsidR="00FF2C0B">
        <w:t>:</w:t>
      </w:r>
    </w:p>
    <w:p w14:paraId="0C0955DB" w14:textId="77777777" w:rsidR="0010573E" w:rsidRDefault="00FF2C0B" w:rsidP="00FF2C0B">
      <w:pPr>
        <w:pStyle w:val="GvdeMetni"/>
        <w:ind w:left="118" w:right="112" w:firstLine="283"/>
        <w:jc w:val="both"/>
      </w:pPr>
      <w:r>
        <w:t xml:space="preserve"> </w:t>
      </w:r>
    </w:p>
    <w:p w14:paraId="5D2F782A" w14:textId="6809DBB4" w:rsidR="00F308D0" w:rsidRPr="00A34CC6" w:rsidRDefault="00FF2C0B" w:rsidP="00A34CC6">
      <w:pPr>
        <w:pStyle w:val="ListeParagraf"/>
        <w:numPr>
          <w:ilvl w:val="0"/>
          <w:numId w:val="5"/>
        </w:numPr>
        <w:tabs>
          <w:tab w:val="left" w:pos="686"/>
        </w:tabs>
        <w:ind w:right="117"/>
        <w:jc w:val="both"/>
        <w:rPr>
          <w:i/>
          <w:sz w:val="24"/>
        </w:rPr>
      </w:pPr>
      <w:r w:rsidRPr="00F308D0">
        <w:rPr>
          <w:sz w:val="24"/>
        </w:rPr>
        <w:t xml:space="preserve">Orijinal devrede </w:t>
      </w:r>
      <w:r w:rsidR="006B57D8">
        <w:rPr>
          <w:sz w:val="24"/>
        </w:rPr>
        <w:t xml:space="preserve">yük devreden çıkarılır ve yük uçlarındaki </w:t>
      </w:r>
      <w:r w:rsidRPr="00F308D0">
        <w:rPr>
          <w:sz w:val="24"/>
        </w:rPr>
        <w:t xml:space="preserve">açık-devre gerilimini </w:t>
      </w:r>
      <w:r w:rsidR="006B57D8">
        <w:rPr>
          <w:sz w:val="24"/>
        </w:rPr>
        <w:t>hesapla</w:t>
      </w:r>
      <w:r w:rsidR="00A34CC6">
        <w:rPr>
          <w:sz w:val="24"/>
        </w:rPr>
        <w:t>ya</w:t>
      </w:r>
      <w:r w:rsidR="006B57D8">
        <w:rPr>
          <w:sz w:val="24"/>
        </w:rPr>
        <w:t xml:space="preserve">rak </w:t>
      </w:r>
      <w:r w:rsidR="009727E6" w:rsidRPr="00F308D0">
        <w:rPr>
          <w:sz w:val="24"/>
        </w:rPr>
        <w:t>Thévenin</w:t>
      </w:r>
      <w:r w:rsidRPr="00F308D0">
        <w:rPr>
          <w:sz w:val="24"/>
        </w:rPr>
        <w:t xml:space="preserve"> gerilimi </w:t>
      </w:r>
      <w:r w:rsidR="009727E6" w:rsidRPr="00F308D0">
        <w:rPr>
          <w:i/>
          <w:sz w:val="24"/>
        </w:rPr>
        <w:t>V</w:t>
      </w:r>
      <w:r w:rsidR="009727E6" w:rsidRPr="00F308D0">
        <w:rPr>
          <w:i/>
          <w:sz w:val="24"/>
          <w:vertAlign w:val="subscript"/>
        </w:rPr>
        <w:t>TH</w:t>
      </w:r>
      <w:r w:rsidR="009727E6" w:rsidRPr="00F308D0">
        <w:rPr>
          <w:i/>
          <w:sz w:val="24"/>
        </w:rPr>
        <w:t xml:space="preserve"> </w:t>
      </w:r>
      <w:r w:rsidR="006B57D8">
        <w:rPr>
          <w:sz w:val="24"/>
        </w:rPr>
        <w:t>hesaplanmış olur</w:t>
      </w:r>
      <w:r w:rsidR="00A34CC6">
        <w:rPr>
          <w:sz w:val="24"/>
        </w:rPr>
        <w:t xml:space="preserve"> (</w:t>
      </w:r>
      <w:proofErr w:type="spellStart"/>
      <w:r w:rsidR="00A34CC6" w:rsidRPr="005818F6">
        <w:rPr>
          <w:b/>
          <w:sz w:val="24"/>
        </w:rPr>
        <w:t>The</w:t>
      </w:r>
      <w:proofErr w:type="spellEnd"/>
      <w:r w:rsidR="00A34CC6" w:rsidRPr="005818F6">
        <w:rPr>
          <w:b/>
          <w:sz w:val="24"/>
        </w:rPr>
        <w:t xml:space="preserve"> </w:t>
      </w:r>
      <w:proofErr w:type="spellStart"/>
      <w:r w:rsidR="00A34CC6" w:rsidRPr="005818F6">
        <w:rPr>
          <w:b/>
          <w:sz w:val="24"/>
        </w:rPr>
        <w:t>load</w:t>
      </w:r>
      <w:proofErr w:type="spellEnd"/>
      <w:r w:rsidR="00A34CC6" w:rsidRPr="005818F6">
        <w:rPr>
          <w:b/>
          <w:sz w:val="24"/>
        </w:rPr>
        <w:t xml:space="preserve"> is </w:t>
      </w:r>
      <w:proofErr w:type="spellStart"/>
      <w:r w:rsidR="00A34CC6" w:rsidRPr="005818F6">
        <w:rPr>
          <w:b/>
          <w:sz w:val="24"/>
        </w:rPr>
        <w:t>removed</w:t>
      </w:r>
      <w:proofErr w:type="spellEnd"/>
      <w:r w:rsidR="00A34CC6" w:rsidRPr="005818F6">
        <w:rPr>
          <w:b/>
          <w:sz w:val="24"/>
        </w:rPr>
        <w:t xml:space="preserve"> </w:t>
      </w:r>
      <w:proofErr w:type="spellStart"/>
      <w:r w:rsidR="00A34CC6" w:rsidRPr="005818F6">
        <w:rPr>
          <w:b/>
          <w:sz w:val="24"/>
        </w:rPr>
        <w:t>from</w:t>
      </w:r>
      <w:proofErr w:type="spellEnd"/>
      <w:r w:rsidR="00A34CC6" w:rsidRPr="005818F6">
        <w:rPr>
          <w:b/>
          <w:sz w:val="24"/>
        </w:rPr>
        <w:t xml:space="preserve"> </w:t>
      </w:r>
      <w:proofErr w:type="spellStart"/>
      <w:r w:rsidR="00A34CC6" w:rsidRPr="005818F6">
        <w:rPr>
          <w:b/>
          <w:sz w:val="24"/>
        </w:rPr>
        <w:t>the</w:t>
      </w:r>
      <w:proofErr w:type="spellEnd"/>
      <w:r w:rsidR="00A34CC6" w:rsidRPr="005818F6">
        <w:rPr>
          <w:b/>
          <w:sz w:val="24"/>
        </w:rPr>
        <w:t xml:space="preserve"> </w:t>
      </w:r>
      <w:proofErr w:type="spellStart"/>
      <w:r w:rsidR="00A34CC6" w:rsidRPr="005818F6">
        <w:rPr>
          <w:b/>
          <w:sz w:val="24"/>
        </w:rPr>
        <w:t>original</w:t>
      </w:r>
      <w:proofErr w:type="spellEnd"/>
      <w:r w:rsidR="00A34CC6" w:rsidRPr="005818F6">
        <w:rPr>
          <w:b/>
          <w:sz w:val="24"/>
        </w:rPr>
        <w:t xml:space="preserve"> </w:t>
      </w:r>
      <w:proofErr w:type="spellStart"/>
      <w:r w:rsidR="00A34CC6" w:rsidRPr="005818F6">
        <w:rPr>
          <w:b/>
          <w:sz w:val="24"/>
        </w:rPr>
        <w:t>circuit</w:t>
      </w:r>
      <w:proofErr w:type="spellEnd"/>
      <w:r w:rsidR="00A34CC6" w:rsidRPr="005818F6">
        <w:rPr>
          <w:b/>
          <w:sz w:val="24"/>
        </w:rPr>
        <w:t xml:space="preserve">, </w:t>
      </w:r>
      <w:proofErr w:type="spellStart"/>
      <w:r w:rsidR="00A34CC6" w:rsidRPr="005818F6">
        <w:rPr>
          <w:b/>
          <w:sz w:val="24"/>
        </w:rPr>
        <w:t>and</w:t>
      </w:r>
      <w:proofErr w:type="spellEnd"/>
      <w:r w:rsidR="00A34CC6" w:rsidRPr="005818F6">
        <w:rPr>
          <w:b/>
          <w:sz w:val="24"/>
        </w:rPr>
        <w:t xml:space="preserve"> </w:t>
      </w:r>
      <w:proofErr w:type="spellStart"/>
      <w:r w:rsidR="00A34CC6" w:rsidRPr="005818F6">
        <w:rPr>
          <w:b/>
          <w:sz w:val="24"/>
        </w:rPr>
        <w:t>the</w:t>
      </w:r>
      <w:proofErr w:type="spellEnd"/>
      <w:r w:rsidR="00A34CC6" w:rsidRPr="005818F6">
        <w:rPr>
          <w:b/>
          <w:sz w:val="24"/>
        </w:rPr>
        <w:t xml:space="preserve"> </w:t>
      </w:r>
      <w:proofErr w:type="spellStart"/>
      <w:r w:rsidR="00A34CC6" w:rsidRPr="005818F6">
        <w:rPr>
          <w:b/>
          <w:sz w:val="24"/>
        </w:rPr>
        <w:t>open-circuit</w:t>
      </w:r>
      <w:proofErr w:type="spellEnd"/>
      <w:r w:rsidR="00A34CC6" w:rsidRPr="005818F6">
        <w:rPr>
          <w:b/>
          <w:sz w:val="24"/>
        </w:rPr>
        <w:t xml:space="preserve"> </w:t>
      </w:r>
      <w:proofErr w:type="spellStart"/>
      <w:r w:rsidR="00A34CC6" w:rsidRPr="005818F6">
        <w:rPr>
          <w:b/>
          <w:sz w:val="24"/>
        </w:rPr>
        <w:t>voltage</w:t>
      </w:r>
      <w:proofErr w:type="spellEnd"/>
      <w:r w:rsidR="00A34CC6" w:rsidRPr="005818F6">
        <w:rPr>
          <w:b/>
          <w:sz w:val="24"/>
        </w:rPr>
        <w:t xml:space="preserve"> at </w:t>
      </w:r>
      <w:proofErr w:type="spellStart"/>
      <w:r w:rsidR="00A34CC6" w:rsidRPr="005818F6">
        <w:rPr>
          <w:b/>
          <w:sz w:val="24"/>
        </w:rPr>
        <w:t>the</w:t>
      </w:r>
      <w:proofErr w:type="spellEnd"/>
      <w:r w:rsidR="00A34CC6" w:rsidRPr="005818F6">
        <w:rPr>
          <w:b/>
          <w:sz w:val="24"/>
        </w:rPr>
        <w:t xml:space="preserve"> </w:t>
      </w:r>
      <w:proofErr w:type="spellStart"/>
      <w:r w:rsidR="00A34CC6" w:rsidRPr="005818F6">
        <w:rPr>
          <w:b/>
          <w:sz w:val="24"/>
        </w:rPr>
        <w:t>load</w:t>
      </w:r>
      <w:proofErr w:type="spellEnd"/>
      <w:r w:rsidR="00A34CC6" w:rsidRPr="005818F6">
        <w:rPr>
          <w:b/>
          <w:sz w:val="24"/>
        </w:rPr>
        <w:t xml:space="preserve"> </w:t>
      </w:r>
      <w:proofErr w:type="spellStart"/>
      <w:r w:rsidR="00A34CC6" w:rsidRPr="005818F6">
        <w:rPr>
          <w:b/>
          <w:sz w:val="24"/>
        </w:rPr>
        <w:t>terminals</w:t>
      </w:r>
      <w:proofErr w:type="spellEnd"/>
      <w:r w:rsidR="00A34CC6" w:rsidRPr="005818F6">
        <w:rPr>
          <w:b/>
          <w:sz w:val="24"/>
        </w:rPr>
        <w:t xml:space="preserve"> is </w:t>
      </w:r>
      <w:proofErr w:type="spellStart"/>
      <w:r w:rsidR="00A34CC6" w:rsidRPr="005818F6">
        <w:rPr>
          <w:b/>
          <w:sz w:val="24"/>
        </w:rPr>
        <w:t>calculated</w:t>
      </w:r>
      <w:proofErr w:type="spellEnd"/>
      <w:r w:rsidR="00A34CC6" w:rsidRPr="005818F6">
        <w:rPr>
          <w:b/>
          <w:sz w:val="24"/>
        </w:rPr>
        <w:t xml:space="preserve"> </w:t>
      </w:r>
      <w:proofErr w:type="spellStart"/>
      <w:r w:rsidR="00A34CC6" w:rsidRPr="005818F6">
        <w:rPr>
          <w:b/>
          <w:sz w:val="24"/>
        </w:rPr>
        <w:t>to</w:t>
      </w:r>
      <w:proofErr w:type="spellEnd"/>
      <w:r w:rsidR="00A34CC6" w:rsidRPr="005818F6">
        <w:rPr>
          <w:b/>
          <w:sz w:val="24"/>
        </w:rPr>
        <w:t xml:space="preserve"> </w:t>
      </w:r>
      <w:proofErr w:type="spellStart"/>
      <w:r w:rsidR="00A34CC6" w:rsidRPr="005818F6">
        <w:rPr>
          <w:b/>
          <w:sz w:val="24"/>
        </w:rPr>
        <w:t>determine</w:t>
      </w:r>
      <w:proofErr w:type="spellEnd"/>
      <w:r w:rsidR="00A34CC6" w:rsidRPr="005818F6">
        <w:rPr>
          <w:b/>
          <w:sz w:val="24"/>
        </w:rPr>
        <w:t xml:space="preserve"> </w:t>
      </w:r>
      <w:proofErr w:type="spellStart"/>
      <w:r w:rsidR="00A34CC6" w:rsidRPr="005818F6">
        <w:rPr>
          <w:b/>
          <w:sz w:val="24"/>
        </w:rPr>
        <w:t>the</w:t>
      </w:r>
      <w:proofErr w:type="spellEnd"/>
      <w:r w:rsidR="00A34CC6" w:rsidRPr="005818F6">
        <w:rPr>
          <w:b/>
          <w:sz w:val="24"/>
        </w:rPr>
        <w:t xml:space="preserve"> Thévenin voltage V</w:t>
      </w:r>
      <w:r w:rsidR="00A34CC6" w:rsidRPr="005818F6">
        <w:rPr>
          <w:b/>
          <w:sz w:val="24"/>
          <w:vertAlign w:val="subscript"/>
        </w:rPr>
        <w:t>TH.</w:t>
      </w:r>
      <w:r w:rsidR="00A34CC6" w:rsidRPr="00A34CC6">
        <w:rPr>
          <w:sz w:val="24"/>
        </w:rPr>
        <w:t>)</w:t>
      </w:r>
      <w:r w:rsidRPr="00A34CC6">
        <w:rPr>
          <w:i/>
          <w:sz w:val="24"/>
        </w:rPr>
        <w:t>.</w:t>
      </w:r>
    </w:p>
    <w:p w14:paraId="0121D9A6" w14:textId="1AB5448A" w:rsidR="00F308D0" w:rsidRDefault="00F308D0" w:rsidP="00A34CC6">
      <w:pPr>
        <w:pStyle w:val="ListeParagraf"/>
        <w:numPr>
          <w:ilvl w:val="0"/>
          <w:numId w:val="5"/>
        </w:numPr>
        <w:tabs>
          <w:tab w:val="left" w:pos="686"/>
        </w:tabs>
        <w:ind w:right="117" w:hanging="360"/>
        <w:jc w:val="both"/>
        <w:rPr>
          <w:sz w:val="24"/>
        </w:rPr>
      </w:pPr>
      <w:r w:rsidRPr="00F308D0">
        <w:rPr>
          <w:sz w:val="24"/>
        </w:rPr>
        <w:t xml:space="preserve">Orijinal devrede </w:t>
      </w:r>
      <w:r w:rsidR="006B57D8">
        <w:rPr>
          <w:sz w:val="24"/>
        </w:rPr>
        <w:t>yük devreden çıkarılıp kısa devre ile değiştirilir</w:t>
      </w:r>
      <w:r w:rsidRPr="00F308D0">
        <w:rPr>
          <w:sz w:val="24"/>
        </w:rPr>
        <w:t>, a'dan b'ye yönlendirilen kısa devre akımını(</w:t>
      </w:r>
      <w:proofErr w:type="spellStart"/>
      <w:r w:rsidRPr="00F308D0">
        <w:rPr>
          <w:i/>
          <w:sz w:val="24"/>
        </w:rPr>
        <w:t>i</w:t>
      </w:r>
      <w:r w:rsidRPr="00F308D0">
        <w:rPr>
          <w:i/>
          <w:sz w:val="24"/>
          <w:vertAlign w:val="subscript"/>
        </w:rPr>
        <w:t>sc</w:t>
      </w:r>
      <w:proofErr w:type="spellEnd"/>
      <w:r w:rsidR="006B57D8">
        <w:rPr>
          <w:sz w:val="24"/>
        </w:rPr>
        <w:t>) hesaplanır</w:t>
      </w:r>
      <w:r w:rsidR="00A34CC6">
        <w:rPr>
          <w:sz w:val="24"/>
        </w:rPr>
        <w:t xml:space="preserve"> (</w:t>
      </w:r>
      <w:proofErr w:type="spellStart"/>
      <w:r w:rsidR="00A34CC6" w:rsidRPr="005818F6">
        <w:rPr>
          <w:b/>
          <w:sz w:val="24"/>
        </w:rPr>
        <w:t>The</w:t>
      </w:r>
      <w:proofErr w:type="spellEnd"/>
      <w:r w:rsidR="00A34CC6" w:rsidRPr="005818F6">
        <w:rPr>
          <w:b/>
          <w:sz w:val="24"/>
        </w:rPr>
        <w:t xml:space="preserve"> </w:t>
      </w:r>
      <w:proofErr w:type="spellStart"/>
      <w:r w:rsidR="00A34CC6" w:rsidRPr="005818F6">
        <w:rPr>
          <w:b/>
          <w:sz w:val="24"/>
        </w:rPr>
        <w:t>load</w:t>
      </w:r>
      <w:proofErr w:type="spellEnd"/>
      <w:r w:rsidR="00A34CC6" w:rsidRPr="005818F6">
        <w:rPr>
          <w:b/>
          <w:sz w:val="24"/>
        </w:rPr>
        <w:t xml:space="preserve"> is </w:t>
      </w:r>
      <w:proofErr w:type="spellStart"/>
      <w:r w:rsidR="00A34CC6" w:rsidRPr="005818F6">
        <w:rPr>
          <w:b/>
          <w:sz w:val="24"/>
        </w:rPr>
        <w:t>removed</w:t>
      </w:r>
      <w:proofErr w:type="spellEnd"/>
      <w:r w:rsidR="00A34CC6" w:rsidRPr="005818F6">
        <w:rPr>
          <w:b/>
          <w:sz w:val="24"/>
        </w:rPr>
        <w:t xml:space="preserve"> </w:t>
      </w:r>
      <w:proofErr w:type="spellStart"/>
      <w:r w:rsidR="00A34CC6" w:rsidRPr="005818F6">
        <w:rPr>
          <w:b/>
          <w:sz w:val="24"/>
        </w:rPr>
        <w:t>from</w:t>
      </w:r>
      <w:proofErr w:type="spellEnd"/>
      <w:r w:rsidR="00A34CC6" w:rsidRPr="005818F6">
        <w:rPr>
          <w:b/>
          <w:sz w:val="24"/>
        </w:rPr>
        <w:t xml:space="preserve"> </w:t>
      </w:r>
      <w:proofErr w:type="spellStart"/>
      <w:r w:rsidR="00A34CC6" w:rsidRPr="005818F6">
        <w:rPr>
          <w:b/>
          <w:sz w:val="24"/>
        </w:rPr>
        <w:t>the</w:t>
      </w:r>
      <w:proofErr w:type="spellEnd"/>
      <w:r w:rsidR="00A34CC6" w:rsidRPr="005818F6">
        <w:rPr>
          <w:b/>
          <w:sz w:val="24"/>
        </w:rPr>
        <w:t xml:space="preserve"> </w:t>
      </w:r>
      <w:proofErr w:type="spellStart"/>
      <w:r w:rsidR="00A34CC6" w:rsidRPr="005818F6">
        <w:rPr>
          <w:b/>
          <w:sz w:val="24"/>
        </w:rPr>
        <w:t>original</w:t>
      </w:r>
      <w:proofErr w:type="spellEnd"/>
      <w:r w:rsidR="00A34CC6" w:rsidRPr="005818F6">
        <w:rPr>
          <w:b/>
          <w:sz w:val="24"/>
        </w:rPr>
        <w:t xml:space="preserve"> </w:t>
      </w:r>
      <w:proofErr w:type="spellStart"/>
      <w:r w:rsidR="00A34CC6" w:rsidRPr="005818F6">
        <w:rPr>
          <w:b/>
          <w:sz w:val="24"/>
        </w:rPr>
        <w:t>circuit</w:t>
      </w:r>
      <w:proofErr w:type="spellEnd"/>
      <w:r w:rsidR="00A34CC6" w:rsidRPr="005818F6">
        <w:rPr>
          <w:b/>
          <w:sz w:val="24"/>
        </w:rPr>
        <w:t xml:space="preserve"> </w:t>
      </w:r>
      <w:proofErr w:type="spellStart"/>
      <w:r w:rsidR="00A34CC6" w:rsidRPr="005818F6">
        <w:rPr>
          <w:b/>
          <w:sz w:val="24"/>
        </w:rPr>
        <w:t>and</w:t>
      </w:r>
      <w:proofErr w:type="spellEnd"/>
      <w:r w:rsidR="00A34CC6" w:rsidRPr="005818F6">
        <w:rPr>
          <w:b/>
          <w:sz w:val="24"/>
        </w:rPr>
        <w:t xml:space="preserve"> </w:t>
      </w:r>
      <w:proofErr w:type="spellStart"/>
      <w:r w:rsidR="00A34CC6" w:rsidRPr="005818F6">
        <w:rPr>
          <w:b/>
          <w:sz w:val="24"/>
        </w:rPr>
        <w:t>replaced</w:t>
      </w:r>
      <w:proofErr w:type="spellEnd"/>
      <w:r w:rsidR="00A34CC6" w:rsidRPr="005818F6">
        <w:rPr>
          <w:b/>
          <w:sz w:val="24"/>
        </w:rPr>
        <w:t xml:space="preserve"> </w:t>
      </w:r>
      <w:proofErr w:type="spellStart"/>
      <w:r w:rsidR="00A34CC6" w:rsidRPr="005818F6">
        <w:rPr>
          <w:b/>
          <w:sz w:val="24"/>
        </w:rPr>
        <w:t>with</w:t>
      </w:r>
      <w:proofErr w:type="spellEnd"/>
      <w:r w:rsidR="00A34CC6" w:rsidRPr="005818F6">
        <w:rPr>
          <w:b/>
          <w:sz w:val="24"/>
        </w:rPr>
        <w:t xml:space="preserve"> a </w:t>
      </w:r>
      <w:proofErr w:type="spellStart"/>
      <w:r w:rsidR="00A34CC6" w:rsidRPr="005818F6">
        <w:rPr>
          <w:b/>
          <w:sz w:val="24"/>
        </w:rPr>
        <w:t>short</w:t>
      </w:r>
      <w:proofErr w:type="spellEnd"/>
      <w:r w:rsidR="00A34CC6" w:rsidRPr="005818F6">
        <w:rPr>
          <w:b/>
          <w:sz w:val="24"/>
        </w:rPr>
        <w:t xml:space="preserve"> circuit. </w:t>
      </w:r>
      <w:proofErr w:type="spellStart"/>
      <w:r w:rsidR="00A34CC6" w:rsidRPr="005818F6">
        <w:rPr>
          <w:b/>
          <w:sz w:val="24"/>
        </w:rPr>
        <w:t>The</w:t>
      </w:r>
      <w:proofErr w:type="spellEnd"/>
      <w:r w:rsidR="00A34CC6" w:rsidRPr="005818F6">
        <w:rPr>
          <w:b/>
          <w:sz w:val="24"/>
        </w:rPr>
        <w:t xml:space="preserve"> </w:t>
      </w:r>
      <w:proofErr w:type="spellStart"/>
      <w:r w:rsidR="00A34CC6" w:rsidRPr="005818F6">
        <w:rPr>
          <w:b/>
          <w:sz w:val="24"/>
        </w:rPr>
        <w:t>short-circuit</w:t>
      </w:r>
      <w:proofErr w:type="spellEnd"/>
      <w:r w:rsidR="00A34CC6" w:rsidRPr="005818F6">
        <w:rPr>
          <w:b/>
          <w:sz w:val="24"/>
        </w:rPr>
        <w:t xml:space="preserve"> </w:t>
      </w:r>
      <w:proofErr w:type="spellStart"/>
      <w:r w:rsidR="00A34CC6" w:rsidRPr="005818F6">
        <w:rPr>
          <w:b/>
          <w:sz w:val="24"/>
        </w:rPr>
        <w:t>current</w:t>
      </w:r>
      <w:proofErr w:type="spellEnd"/>
      <w:r w:rsidR="00A34CC6" w:rsidRPr="005818F6">
        <w:rPr>
          <w:b/>
          <w:sz w:val="24"/>
        </w:rPr>
        <w:t xml:space="preserve"> (</w:t>
      </w:r>
      <w:proofErr w:type="spellStart"/>
      <w:r w:rsidR="00A34CC6" w:rsidRPr="005818F6">
        <w:rPr>
          <w:b/>
          <w:sz w:val="24"/>
        </w:rPr>
        <w:t>i</w:t>
      </w:r>
      <w:r w:rsidR="00A34CC6" w:rsidRPr="005818F6">
        <w:rPr>
          <w:b/>
          <w:sz w:val="24"/>
          <w:vertAlign w:val="subscript"/>
        </w:rPr>
        <w:t>sc</w:t>
      </w:r>
      <w:proofErr w:type="spellEnd"/>
      <w:r w:rsidR="00A34CC6" w:rsidRPr="005818F6">
        <w:rPr>
          <w:b/>
          <w:sz w:val="24"/>
        </w:rPr>
        <w:t xml:space="preserve">) </w:t>
      </w:r>
      <w:proofErr w:type="spellStart"/>
      <w:r w:rsidR="00A34CC6" w:rsidRPr="005818F6">
        <w:rPr>
          <w:b/>
          <w:sz w:val="24"/>
        </w:rPr>
        <w:t>flowing</w:t>
      </w:r>
      <w:proofErr w:type="spellEnd"/>
      <w:r w:rsidR="00A34CC6" w:rsidRPr="005818F6">
        <w:rPr>
          <w:b/>
          <w:sz w:val="24"/>
        </w:rPr>
        <w:t xml:space="preserve"> </w:t>
      </w:r>
      <w:proofErr w:type="spellStart"/>
      <w:r w:rsidR="00A34CC6" w:rsidRPr="005818F6">
        <w:rPr>
          <w:b/>
          <w:sz w:val="24"/>
        </w:rPr>
        <w:t>from</w:t>
      </w:r>
      <w:proofErr w:type="spellEnd"/>
      <w:r w:rsidR="00A34CC6" w:rsidRPr="005818F6">
        <w:rPr>
          <w:b/>
          <w:sz w:val="24"/>
        </w:rPr>
        <w:t xml:space="preserve"> a </w:t>
      </w:r>
      <w:proofErr w:type="spellStart"/>
      <w:r w:rsidR="00A34CC6" w:rsidRPr="005818F6">
        <w:rPr>
          <w:b/>
          <w:sz w:val="24"/>
        </w:rPr>
        <w:t>to</w:t>
      </w:r>
      <w:proofErr w:type="spellEnd"/>
      <w:r w:rsidR="00A34CC6" w:rsidRPr="005818F6">
        <w:rPr>
          <w:b/>
          <w:sz w:val="24"/>
        </w:rPr>
        <w:t xml:space="preserve"> b is </w:t>
      </w:r>
      <w:proofErr w:type="spellStart"/>
      <w:r w:rsidR="00A34CC6" w:rsidRPr="005818F6">
        <w:rPr>
          <w:b/>
          <w:sz w:val="24"/>
        </w:rPr>
        <w:t>calculated</w:t>
      </w:r>
      <w:proofErr w:type="spellEnd"/>
      <w:r w:rsidR="00A34CC6">
        <w:rPr>
          <w:sz w:val="24"/>
        </w:rPr>
        <w:t>)</w:t>
      </w:r>
      <w:r w:rsidRPr="00F308D0">
        <w:rPr>
          <w:sz w:val="24"/>
        </w:rPr>
        <w:t>.</w:t>
      </w:r>
    </w:p>
    <w:p w14:paraId="0AA7687C" w14:textId="095252ED" w:rsidR="0010573E" w:rsidRDefault="009727E6" w:rsidP="00A34CC6">
      <w:pPr>
        <w:pStyle w:val="ListeParagraf"/>
        <w:numPr>
          <w:ilvl w:val="0"/>
          <w:numId w:val="5"/>
        </w:numPr>
        <w:tabs>
          <w:tab w:val="left" w:pos="686"/>
        </w:tabs>
        <w:ind w:right="117" w:hanging="360"/>
        <w:jc w:val="both"/>
        <w:rPr>
          <w:sz w:val="24"/>
        </w:rPr>
      </w:pPr>
      <w:r w:rsidRPr="00F308D0">
        <w:rPr>
          <w:i/>
          <w:sz w:val="24"/>
        </w:rPr>
        <w:t>V</w:t>
      </w:r>
      <w:r w:rsidRPr="00F308D0">
        <w:rPr>
          <w:i/>
          <w:sz w:val="24"/>
          <w:vertAlign w:val="subscript"/>
        </w:rPr>
        <w:t>TH</w:t>
      </w:r>
      <w:r w:rsidRPr="00F308D0">
        <w:rPr>
          <w:i/>
          <w:sz w:val="24"/>
        </w:rPr>
        <w:t xml:space="preserve"> </w:t>
      </w:r>
      <w:r w:rsidR="00FF2C0B" w:rsidRPr="00F308D0">
        <w:rPr>
          <w:sz w:val="24"/>
        </w:rPr>
        <w:t>ve</w:t>
      </w:r>
      <w:r w:rsidRPr="00F308D0">
        <w:rPr>
          <w:spacing w:val="-6"/>
          <w:sz w:val="24"/>
        </w:rPr>
        <w:t xml:space="preserve"> </w:t>
      </w:r>
      <w:r w:rsidRPr="00F308D0">
        <w:rPr>
          <w:i/>
          <w:sz w:val="24"/>
        </w:rPr>
        <w:t>i</w:t>
      </w:r>
      <w:r w:rsidRPr="00F308D0">
        <w:rPr>
          <w:i/>
          <w:sz w:val="24"/>
          <w:vertAlign w:val="subscript"/>
        </w:rPr>
        <w:t>sc</w:t>
      </w:r>
      <w:r w:rsidR="00FF2C0B" w:rsidRPr="00F308D0">
        <w:rPr>
          <w:sz w:val="24"/>
        </w:rPr>
        <w:t xml:space="preserve"> </w:t>
      </w:r>
      <w:r w:rsidR="006B57D8">
        <w:rPr>
          <w:sz w:val="24"/>
        </w:rPr>
        <w:t>kullanarak Thévenin direnci</w:t>
      </w:r>
      <w:r w:rsidR="00F308D0" w:rsidRPr="00F308D0">
        <w:rPr>
          <w:sz w:val="24"/>
        </w:rPr>
        <w:t xml:space="preserve"> (</w:t>
      </w:r>
      <w:r w:rsidR="00F308D0" w:rsidRPr="00F308D0">
        <w:rPr>
          <w:i/>
          <w:sz w:val="24"/>
        </w:rPr>
        <w:t>R</w:t>
      </w:r>
      <w:r w:rsidR="00F308D0" w:rsidRPr="00F308D0">
        <w:rPr>
          <w:i/>
          <w:sz w:val="24"/>
          <w:vertAlign w:val="subscript"/>
        </w:rPr>
        <w:t>TH</w:t>
      </w:r>
      <w:r w:rsidR="006B57D8">
        <w:rPr>
          <w:sz w:val="24"/>
        </w:rPr>
        <w:t>) hesaplanır</w:t>
      </w:r>
      <w:r w:rsidR="00A34CC6">
        <w:rPr>
          <w:sz w:val="24"/>
        </w:rPr>
        <w:t xml:space="preserve"> (</w:t>
      </w:r>
      <w:r w:rsidR="00A34CC6" w:rsidRPr="005818F6">
        <w:rPr>
          <w:b/>
          <w:sz w:val="24"/>
        </w:rPr>
        <w:t xml:space="preserve">The Thévenin </w:t>
      </w:r>
      <w:proofErr w:type="spellStart"/>
      <w:r w:rsidR="00A34CC6" w:rsidRPr="005818F6">
        <w:rPr>
          <w:b/>
          <w:sz w:val="24"/>
        </w:rPr>
        <w:t>resistance</w:t>
      </w:r>
      <w:proofErr w:type="spellEnd"/>
      <w:r w:rsidR="00A34CC6" w:rsidRPr="005818F6">
        <w:rPr>
          <w:b/>
          <w:sz w:val="24"/>
        </w:rPr>
        <w:t xml:space="preserve"> (R</w:t>
      </w:r>
      <w:r w:rsidR="00A34CC6" w:rsidRPr="005818F6">
        <w:rPr>
          <w:b/>
          <w:sz w:val="24"/>
          <w:vertAlign w:val="subscript"/>
        </w:rPr>
        <w:t>TH</w:t>
      </w:r>
      <w:r w:rsidR="00A34CC6" w:rsidRPr="005818F6">
        <w:rPr>
          <w:b/>
          <w:sz w:val="24"/>
        </w:rPr>
        <w:t xml:space="preserve">) is </w:t>
      </w:r>
      <w:proofErr w:type="spellStart"/>
      <w:r w:rsidR="00A34CC6" w:rsidRPr="005818F6">
        <w:rPr>
          <w:b/>
          <w:sz w:val="24"/>
        </w:rPr>
        <w:t>calculated</w:t>
      </w:r>
      <w:proofErr w:type="spellEnd"/>
      <w:r w:rsidR="00A34CC6" w:rsidRPr="005818F6">
        <w:rPr>
          <w:b/>
          <w:sz w:val="24"/>
        </w:rPr>
        <w:t xml:space="preserve"> </w:t>
      </w:r>
      <w:proofErr w:type="spellStart"/>
      <w:r w:rsidR="00A34CC6" w:rsidRPr="005818F6">
        <w:rPr>
          <w:b/>
          <w:sz w:val="24"/>
        </w:rPr>
        <w:t>using</w:t>
      </w:r>
      <w:proofErr w:type="spellEnd"/>
      <w:r w:rsidR="00A34CC6" w:rsidRPr="005818F6">
        <w:rPr>
          <w:b/>
          <w:sz w:val="24"/>
        </w:rPr>
        <w:t xml:space="preserve"> V</w:t>
      </w:r>
      <w:r w:rsidR="00A34CC6" w:rsidRPr="005818F6">
        <w:rPr>
          <w:b/>
          <w:sz w:val="24"/>
          <w:vertAlign w:val="subscript"/>
        </w:rPr>
        <w:t>TH</w:t>
      </w:r>
      <w:r w:rsidR="00A34CC6" w:rsidRPr="005818F6">
        <w:rPr>
          <w:b/>
          <w:sz w:val="24"/>
        </w:rPr>
        <w:t xml:space="preserve"> </w:t>
      </w:r>
      <w:proofErr w:type="spellStart"/>
      <w:r w:rsidR="00A34CC6" w:rsidRPr="005818F6">
        <w:rPr>
          <w:b/>
          <w:sz w:val="24"/>
        </w:rPr>
        <w:t>and</w:t>
      </w:r>
      <w:proofErr w:type="spellEnd"/>
      <w:r w:rsidR="00A34CC6" w:rsidRPr="005818F6">
        <w:rPr>
          <w:b/>
          <w:sz w:val="24"/>
        </w:rPr>
        <w:t xml:space="preserve"> </w:t>
      </w:r>
      <w:proofErr w:type="spellStart"/>
      <w:r w:rsidR="00A34CC6" w:rsidRPr="005818F6">
        <w:rPr>
          <w:b/>
          <w:sz w:val="24"/>
        </w:rPr>
        <w:t>i</w:t>
      </w:r>
      <w:r w:rsidR="00A34CC6" w:rsidRPr="005818F6">
        <w:rPr>
          <w:b/>
          <w:sz w:val="24"/>
          <w:vertAlign w:val="subscript"/>
        </w:rPr>
        <w:t>sc</w:t>
      </w:r>
      <w:proofErr w:type="spellEnd"/>
      <w:r w:rsidR="00A34CC6">
        <w:rPr>
          <w:sz w:val="24"/>
        </w:rPr>
        <w:t>)</w:t>
      </w:r>
      <w:r w:rsidR="00F308D0" w:rsidRPr="00F308D0">
        <w:rPr>
          <w:sz w:val="24"/>
        </w:rPr>
        <w:t>.</w:t>
      </w:r>
    </w:p>
    <w:p w14:paraId="536012D9" w14:textId="77777777" w:rsidR="00F308D0" w:rsidRPr="00F308D0" w:rsidRDefault="00F308D0" w:rsidP="00F308D0">
      <w:pPr>
        <w:tabs>
          <w:tab w:val="left" w:pos="686"/>
        </w:tabs>
        <w:ind w:left="404" w:right="117"/>
        <w:rPr>
          <w:sz w:val="24"/>
        </w:rPr>
      </w:pPr>
    </w:p>
    <w:p w14:paraId="27002337" w14:textId="086F8E29" w:rsidR="009410B9" w:rsidRDefault="00FF2C0B" w:rsidP="009410B9">
      <w:pPr>
        <w:pStyle w:val="GvdeMetni"/>
        <w:ind w:left="118" w:right="110"/>
        <w:jc w:val="both"/>
      </w:pPr>
      <w:r>
        <w:rPr>
          <w:b/>
        </w:rPr>
        <w:t>Not</w:t>
      </w:r>
      <w:r w:rsidR="009727E6">
        <w:rPr>
          <w:b/>
        </w:rPr>
        <w:t xml:space="preserve">: </w:t>
      </w:r>
      <w:r w:rsidR="00F308D0" w:rsidRPr="00F308D0">
        <w:t xml:space="preserve">Eğer genel bir devre sadece bağımsız kaynaklardan oluşuyorsa, Thévenin direnci </w:t>
      </w:r>
      <w:r w:rsidR="00F308D0">
        <w:rPr>
          <w:i/>
        </w:rPr>
        <w:t>R</w:t>
      </w:r>
      <w:r w:rsidR="00F308D0">
        <w:rPr>
          <w:i/>
          <w:vertAlign w:val="subscript"/>
        </w:rPr>
        <w:t>TH</w:t>
      </w:r>
      <w:r w:rsidR="00F308D0">
        <w:t>, gerilim</w:t>
      </w:r>
      <w:r w:rsidR="00F308D0" w:rsidRPr="00F308D0">
        <w:t xml:space="preserve"> kaynaklarını kısa devre ve akım kaynakları</w:t>
      </w:r>
      <w:r w:rsidR="00F308D0">
        <w:t>nı</w:t>
      </w:r>
      <w:r w:rsidR="00F308D0" w:rsidRPr="00F308D0">
        <w:t xml:space="preserve"> açık devre ile değiştirerek </w:t>
      </w:r>
      <w:r w:rsidR="006B57D8">
        <w:t>eşdeğer direncin hesaplanması ile bulunabilir</w:t>
      </w:r>
      <w:r w:rsidR="00F308D0" w:rsidRPr="00F308D0">
        <w:t>.</w:t>
      </w:r>
      <w:r w:rsidR="00F308D0">
        <w:t xml:space="preserve"> </w:t>
      </w:r>
      <w:r w:rsidR="009727E6">
        <w:t xml:space="preserve">Thévenin </w:t>
      </w:r>
      <w:r w:rsidR="00F308D0">
        <w:t>eşdeğeri hakkında daha fazla bilgi için bknz:</w:t>
      </w:r>
      <w:r w:rsidR="009727E6">
        <w:t xml:space="preserve"> [1].</w:t>
      </w:r>
      <w:r w:rsidR="009410B9">
        <w:t xml:space="preserve"> </w:t>
      </w:r>
    </w:p>
    <w:p w14:paraId="3C6B024D" w14:textId="77777777" w:rsidR="00003D0E" w:rsidRDefault="00003D0E" w:rsidP="00003D0E">
      <w:pPr>
        <w:pStyle w:val="GvdeMetni"/>
        <w:ind w:left="118" w:right="110"/>
        <w:jc w:val="both"/>
      </w:pPr>
    </w:p>
    <w:p w14:paraId="3AAD79E9" w14:textId="28417998" w:rsidR="00003D0E" w:rsidRDefault="00003D0E" w:rsidP="00003D0E">
      <w:pPr>
        <w:pStyle w:val="GvdeMetni"/>
        <w:ind w:left="118" w:right="110"/>
        <w:jc w:val="both"/>
      </w:pPr>
      <w:proofErr w:type="spellStart"/>
      <w:r w:rsidRPr="00003D0E">
        <w:rPr>
          <w:b/>
        </w:rPr>
        <w:t>Note</w:t>
      </w:r>
      <w:proofErr w:type="spellEnd"/>
      <w:r w:rsidRPr="00003D0E">
        <w:rPr>
          <w:b/>
        </w:rPr>
        <w:t>:</w:t>
      </w:r>
      <w:r>
        <w:t xml:space="preserve"> </w:t>
      </w:r>
      <w:proofErr w:type="spellStart"/>
      <w:r w:rsidRPr="005818F6">
        <w:rPr>
          <w:b/>
        </w:rPr>
        <w:t>If</w:t>
      </w:r>
      <w:proofErr w:type="spellEnd"/>
      <w:r w:rsidRPr="005818F6">
        <w:rPr>
          <w:b/>
        </w:rPr>
        <w:t xml:space="preserve"> a general circuit consists only of independent sources, the Thévenin resistance R</w:t>
      </w:r>
      <w:r w:rsidRPr="005818F6">
        <w:rPr>
          <w:b/>
          <w:vertAlign w:val="subscript"/>
        </w:rPr>
        <w:t>TH</w:t>
      </w:r>
      <w:r w:rsidRPr="005818F6">
        <w:rPr>
          <w:b/>
        </w:rPr>
        <w:t xml:space="preserve"> can be </w:t>
      </w:r>
      <w:proofErr w:type="spellStart"/>
      <w:r w:rsidRPr="005818F6">
        <w:rPr>
          <w:b/>
        </w:rPr>
        <w:t>found</w:t>
      </w:r>
      <w:proofErr w:type="spellEnd"/>
      <w:r w:rsidRPr="005818F6">
        <w:rPr>
          <w:b/>
        </w:rPr>
        <w:t xml:space="preserve"> </w:t>
      </w:r>
      <w:proofErr w:type="spellStart"/>
      <w:r w:rsidRPr="005818F6">
        <w:rPr>
          <w:b/>
        </w:rPr>
        <w:t>by</w:t>
      </w:r>
      <w:proofErr w:type="spellEnd"/>
      <w:r w:rsidRPr="005818F6">
        <w:rPr>
          <w:b/>
        </w:rPr>
        <w:t xml:space="preserve"> </w:t>
      </w:r>
      <w:proofErr w:type="spellStart"/>
      <w:r w:rsidRPr="005818F6">
        <w:rPr>
          <w:b/>
        </w:rPr>
        <w:t>calculating</w:t>
      </w:r>
      <w:proofErr w:type="spellEnd"/>
      <w:r w:rsidRPr="005818F6">
        <w:rPr>
          <w:b/>
        </w:rPr>
        <w:t xml:space="preserve"> </w:t>
      </w:r>
      <w:proofErr w:type="spellStart"/>
      <w:r w:rsidRPr="005818F6">
        <w:rPr>
          <w:b/>
        </w:rPr>
        <w:t>the</w:t>
      </w:r>
      <w:proofErr w:type="spellEnd"/>
      <w:r w:rsidRPr="005818F6">
        <w:rPr>
          <w:b/>
        </w:rPr>
        <w:t xml:space="preserve"> </w:t>
      </w:r>
      <w:proofErr w:type="spellStart"/>
      <w:r w:rsidRPr="005818F6">
        <w:rPr>
          <w:b/>
        </w:rPr>
        <w:t>equivalent</w:t>
      </w:r>
      <w:proofErr w:type="spellEnd"/>
      <w:r w:rsidRPr="005818F6">
        <w:rPr>
          <w:b/>
        </w:rPr>
        <w:t xml:space="preserve"> </w:t>
      </w:r>
      <w:proofErr w:type="spellStart"/>
      <w:r w:rsidRPr="005818F6">
        <w:rPr>
          <w:b/>
        </w:rPr>
        <w:t>resistance</w:t>
      </w:r>
      <w:proofErr w:type="spellEnd"/>
      <w:r w:rsidRPr="005818F6">
        <w:rPr>
          <w:b/>
        </w:rPr>
        <w:t xml:space="preserve"> </w:t>
      </w:r>
      <w:proofErr w:type="spellStart"/>
      <w:r w:rsidRPr="005818F6">
        <w:rPr>
          <w:b/>
        </w:rPr>
        <w:t>by</w:t>
      </w:r>
      <w:proofErr w:type="spellEnd"/>
      <w:r w:rsidRPr="005818F6">
        <w:rPr>
          <w:b/>
        </w:rPr>
        <w:t xml:space="preserve"> </w:t>
      </w:r>
      <w:proofErr w:type="spellStart"/>
      <w:r w:rsidRPr="005818F6">
        <w:rPr>
          <w:b/>
        </w:rPr>
        <w:t>short-circuiting</w:t>
      </w:r>
      <w:proofErr w:type="spellEnd"/>
      <w:r w:rsidRPr="005818F6">
        <w:rPr>
          <w:b/>
        </w:rPr>
        <w:t xml:space="preserve"> </w:t>
      </w:r>
      <w:proofErr w:type="spellStart"/>
      <w:r w:rsidRPr="005818F6">
        <w:rPr>
          <w:b/>
        </w:rPr>
        <w:t>voltage</w:t>
      </w:r>
      <w:proofErr w:type="spellEnd"/>
      <w:r w:rsidRPr="005818F6">
        <w:rPr>
          <w:b/>
        </w:rPr>
        <w:t xml:space="preserve"> </w:t>
      </w:r>
      <w:proofErr w:type="spellStart"/>
      <w:r w:rsidRPr="005818F6">
        <w:rPr>
          <w:b/>
        </w:rPr>
        <w:t>sources</w:t>
      </w:r>
      <w:proofErr w:type="spellEnd"/>
      <w:r w:rsidRPr="005818F6">
        <w:rPr>
          <w:b/>
        </w:rPr>
        <w:t xml:space="preserve"> </w:t>
      </w:r>
      <w:proofErr w:type="spellStart"/>
      <w:r w:rsidRPr="005818F6">
        <w:rPr>
          <w:b/>
        </w:rPr>
        <w:t>and</w:t>
      </w:r>
      <w:proofErr w:type="spellEnd"/>
      <w:r w:rsidRPr="005818F6">
        <w:rPr>
          <w:b/>
        </w:rPr>
        <w:t xml:space="preserve"> </w:t>
      </w:r>
      <w:proofErr w:type="spellStart"/>
      <w:r w:rsidRPr="005818F6">
        <w:rPr>
          <w:b/>
        </w:rPr>
        <w:t>open-circuiting</w:t>
      </w:r>
      <w:proofErr w:type="spellEnd"/>
      <w:r w:rsidRPr="005818F6">
        <w:rPr>
          <w:b/>
        </w:rPr>
        <w:t xml:space="preserve"> </w:t>
      </w:r>
      <w:proofErr w:type="spellStart"/>
      <w:r w:rsidRPr="005818F6">
        <w:rPr>
          <w:b/>
        </w:rPr>
        <w:t>current</w:t>
      </w:r>
      <w:proofErr w:type="spellEnd"/>
      <w:r w:rsidRPr="005818F6">
        <w:rPr>
          <w:b/>
        </w:rPr>
        <w:t xml:space="preserve"> </w:t>
      </w:r>
      <w:proofErr w:type="spellStart"/>
      <w:r w:rsidRPr="005818F6">
        <w:rPr>
          <w:b/>
        </w:rPr>
        <w:t>sources</w:t>
      </w:r>
      <w:proofErr w:type="spellEnd"/>
      <w:r w:rsidRPr="005818F6">
        <w:rPr>
          <w:b/>
        </w:rPr>
        <w:t xml:space="preserve">. </w:t>
      </w:r>
      <w:proofErr w:type="spellStart"/>
      <w:r w:rsidRPr="005818F6">
        <w:rPr>
          <w:b/>
        </w:rPr>
        <w:t>For</w:t>
      </w:r>
      <w:proofErr w:type="spellEnd"/>
      <w:r w:rsidRPr="005818F6">
        <w:rPr>
          <w:b/>
        </w:rPr>
        <w:t xml:space="preserve"> </w:t>
      </w:r>
      <w:proofErr w:type="spellStart"/>
      <w:r w:rsidRPr="005818F6">
        <w:rPr>
          <w:b/>
        </w:rPr>
        <w:t>more</w:t>
      </w:r>
      <w:proofErr w:type="spellEnd"/>
      <w:r w:rsidRPr="005818F6">
        <w:rPr>
          <w:b/>
        </w:rPr>
        <w:t xml:space="preserve"> </w:t>
      </w:r>
      <w:proofErr w:type="spellStart"/>
      <w:r w:rsidRPr="005818F6">
        <w:rPr>
          <w:b/>
        </w:rPr>
        <w:t>information</w:t>
      </w:r>
      <w:proofErr w:type="spellEnd"/>
      <w:r w:rsidRPr="005818F6">
        <w:rPr>
          <w:b/>
        </w:rPr>
        <w:t xml:space="preserve"> </w:t>
      </w:r>
      <w:proofErr w:type="spellStart"/>
      <w:r w:rsidRPr="005818F6">
        <w:rPr>
          <w:b/>
        </w:rPr>
        <w:t>about</w:t>
      </w:r>
      <w:proofErr w:type="spellEnd"/>
      <w:r w:rsidRPr="005818F6">
        <w:rPr>
          <w:b/>
        </w:rPr>
        <w:t xml:space="preserve"> </w:t>
      </w:r>
      <w:proofErr w:type="spellStart"/>
      <w:r w:rsidRPr="005818F6">
        <w:rPr>
          <w:b/>
        </w:rPr>
        <w:t>Thévenin</w:t>
      </w:r>
      <w:proofErr w:type="spellEnd"/>
      <w:r w:rsidRPr="005818F6">
        <w:rPr>
          <w:b/>
        </w:rPr>
        <w:t xml:space="preserve"> </w:t>
      </w:r>
      <w:proofErr w:type="spellStart"/>
      <w:r w:rsidRPr="005818F6">
        <w:rPr>
          <w:b/>
        </w:rPr>
        <w:t>equivalents</w:t>
      </w:r>
      <w:proofErr w:type="spellEnd"/>
      <w:r w:rsidRPr="005818F6">
        <w:rPr>
          <w:b/>
        </w:rPr>
        <w:t xml:space="preserve">, </w:t>
      </w:r>
      <w:proofErr w:type="spellStart"/>
      <w:r w:rsidRPr="005818F6">
        <w:rPr>
          <w:b/>
        </w:rPr>
        <w:t>see</w:t>
      </w:r>
      <w:proofErr w:type="spellEnd"/>
      <w:r w:rsidRPr="005818F6">
        <w:rPr>
          <w:b/>
        </w:rPr>
        <w:t xml:space="preserve"> [1].</w:t>
      </w:r>
    </w:p>
    <w:p w14:paraId="68F5C2AD" w14:textId="77777777" w:rsidR="009410B9" w:rsidRDefault="009410B9" w:rsidP="009410B9">
      <w:pPr>
        <w:pStyle w:val="GvdeMetni"/>
        <w:ind w:left="118" w:right="110"/>
        <w:jc w:val="both"/>
      </w:pPr>
    </w:p>
    <w:p w14:paraId="4C9D5357" w14:textId="29F7EB07" w:rsidR="0010573E" w:rsidRDefault="00033ED7" w:rsidP="009410B9">
      <w:pPr>
        <w:pStyle w:val="GvdeMetni"/>
        <w:ind w:left="118" w:right="110"/>
        <w:jc w:val="both"/>
      </w:pPr>
      <w:r>
        <w:rPr>
          <w:u w:val="thick"/>
        </w:rPr>
        <w:t>ÖN ÇALIŞMA</w:t>
      </w:r>
    </w:p>
    <w:p w14:paraId="4A9308A5" w14:textId="77777777" w:rsidR="0010573E" w:rsidRDefault="0010573E">
      <w:pPr>
        <w:pStyle w:val="GvdeMetni"/>
        <w:spacing w:before="8"/>
        <w:rPr>
          <w:b/>
          <w:sz w:val="15"/>
        </w:rPr>
      </w:pPr>
    </w:p>
    <w:p w14:paraId="05BF8C32" w14:textId="2322AB2B" w:rsidR="0010573E" w:rsidRDefault="009727E6" w:rsidP="004402C0">
      <w:pPr>
        <w:pStyle w:val="ListeParagraf"/>
        <w:numPr>
          <w:ilvl w:val="0"/>
          <w:numId w:val="4"/>
        </w:numPr>
        <w:tabs>
          <w:tab w:val="left" w:pos="686"/>
        </w:tabs>
        <w:ind w:right="110" w:hanging="360"/>
        <w:rPr>
          <w:sz w:val="24"/>
        </w:rPr>
      </w:pPr>
      <w:proofErr w:type="spellStart"/>
      <w:r>
        <w:rPr>
          <w:sz w:val="24"/>
        </w:rPr>
        <w:t>Thévenin</w:t>
      </w:r>
      <w:proofErr w:type="spellEnd"/>
      <w:r>
        <w:rPr>
          <w:sz w:val="24"/>
        </w:rPr>
        <w:t xml:space="preserve"> e</w:t>
      </w:r>
      <w:r w:rsidR="00BE12E3">
        <w:rPr>
          <w:sz w:val="24"/>
        </w:rPr>
        <w:t>şdeğeri</w:t>
      </w:r>
      <w:r w:rsidR="00046977">
        <w:rPr>
          <w:sz w:val="24"/>
        </w:rPr>
        <w:t xml:space="preserve"> </w:t>
      </w:r>
      <w:r w:rsidR="00003D0E">
        <w:rPr>
          <w:sz w:val="24"/>
        </w:rPr>
        <w:t>konusunu</w:t>
      </w:r>
      <w:r w:rsidR="00BE12E3">
        <w:rPr>
          <w:sz w:val="24"/>
        </w:rPr>
        <w:t xml:space="preserve"> çalışın</w:t>
      </w:r>
      <w:r w:rsidR="005818F6">
        <w:rPr>
          <w:sz w:val="24"/>
        </w:rPr>
        <w:t xml:space="preserve"> (</w:t>
      </w:r>
      <w:proofErr w:type="spellStart"/>
      <w:r w:rsidR="005818F6" w:rsidRPr="005818F6">
        <w:rPr>
          <w:b/>
          <w:sz w:val="24"/>
        </w:rPr>
        <w:t>Study</w:t>
      </w:r>
      <w:proofErr w:type="spellEnd"/>
      <w:r w:rsidR="005818F6" w:rsidRPr="005818F6">
        <w:rPr>
          <w:b/>
          <w:sz w:val="24"/>
        </w:rPr>
        <w:t xml:space="preserve"> </w:t>
      </w:r>
      <w:proofErr w:type="spellStart"/>
      <w:r w:rsidR="005818F6" w:rsidRPr="005818F6">
        <w:rPr>
          <w:b/>
          <w:sz w:val="24"/>
        </w:rPr>
        <w:t>the</w:t>
      </w:r>
      <w:proofErr w:type="spellEnd"/>
      <w:r w:rsidR="005818F6" w:rsidRPr="005818F6">
        <w:rPr>
          <w:b/>
          <w:sz w:val="24"/>
        </w:rPr>
        <w:t xml:space="preserve"> </w:t>
      </w:r>
      <w:proofErr w:type="spellStart"/>
      <w:r w:rsidR="005818F6" w:rsidRPr="005818F6">
        <w:rPr>
          <w:b/>
          <w:sz w:val="24"/>
        </w:rPr>
        <w:t>topic</w:t>
      </w:r>
      <w:proofErr w:type="spellEnd"/>
      <w:r w:rsidR="005818F6" w:rsidRPr="005818F6">
        <w:rPr>
          <w:b/>
          <w:sz w:val="24"/>
        </w:rPr>
        <w:t xml:space="preserve"> of </w:t>
      </w:r>
      <w:proofErr w:type="spellStart"/>
      <w:r w:rsidR="005818F6" w:rsidRPr="005818F6">
        <w:rPr>
          <w:b/>
          <w:sz w:val="24"/>
        </w:rPr>
        <w:t>Thévenin</w:t>
      </w:r>
      <w:proofErr w:type="spellEnd"/>
      <w:r w:rsidR="005818F6" w:rsidRPr="005818F6">
        <w:rPr>
          <w:b/>
          <w:sz w:val="24"/>
        </w:rPr>
        <w:t xml:space="preserve"> </w:t>
      </w:r>
      <w:proofErr w:type="spellStart"/>
      <w:r w:rsidR="005818F6" w:rsidRPr="005818F6">
        <w:rPr>
          <w:b/>
          <w:sz w:val="24"/>
        </w:rPr>
        <w:t>equivalent</w:t>
      </w:r>
      <w:proofErr w:type="spellEnd"/>
      <w:r w:rsidR="005818F6" w:rsidRPr="005818F6">
        <w:rPr>
          <w:b/>
          <w:sz w:val="24"/>
        </w:rPr>
        <w:t xml:space="preserve"> </w:t>
      </w:r>
      <w:proofErr w:type="spellStart"/>
      <w:r w:rsidR="005818F6" w:rsidRPr="005818F6">
        <w:rPr>
          <w:b/>
          <w:sz w:val="24"/>
        </w:rPr>
        <w:t>circuits</w:t>
      </w:r>
      <w:proofErr w:type="spellEnd"/>
      <w:r w:rsidR="005818F6">
        <w:rPr>
          <w:sz w:val="24"/>
        </w:rPr>
        <w:t>)</w:t>
      </w:r>
      <w:r w:rsidR="006C2E63">
        <w:rPr>
          <w:spacing w:val="-2"/>
          <w:sz w:val="24"/>
        </w:rPr>
        <w:t>.</w:t>
      </w:r>
    </w:p>
    <w:p w14:paraId="250E12CB" w14:textId="28465A2E" w:rsidR="006C2E63" w:rsidRPr="00794024" w:rsidRDefault="004402C0" w:rsidP="005818F6">
      <w:pPr>
        <w:pStyle w:val="ListeParagraf"/>
        <w:numPr>
          <w:ilvl w:val="0"/>
          <w:numId w:val="4"/>
        </w:numPr>
        <w:tabs>
          <w:tab w:val="left" w:pos="686"/>
        </w:tabs>
        <w:ind w:right="110" w:hanging="360"/>
        <w:jc w:val="both"/>
        <w:rPr>
          <w:sz w:val="24"/>
        </w:rPr>
      </w:pPr>
      <w:r w:rsidRPr="00194CA3">
        <w:rPr>
          <w:sz w:val="24"/>
        </w:rPr>
        <w:t>Aşağıda verilen</w:t>
      </w:r>
      <w:r w:rsidR="00794024">
        <w:rPr>
          <w:sz w:val="24"/>
        </w:rPr>
        <w:t xml:space="preserve"> </w:t>
      </w:r>
      <w:r w:rsidRPr="00194CA3">
        <w:rPr>
          <w:sz w:val="24"/>
        </w:rPr>
        <w:t>soru</w:t>
      </w:r>
      <w:r w:rsidR="00003D0E">
        <w:rPr>
          <w:sz w:val="24"/>
        </w:rPr>
        <w:t>yu</w:t>
      </w:r>
      <w:r w:rsidR="00794024">
        <w:rPr>
          <w:sz w:val="24"/>
        </w:rPr>
        <w:t xml:space="preserve"> </w:t>
      </w:r>
      <w:r w:rsidRPr="00194CA3">
        <w:rPr>
          <w:sz w:val="24"/>
        </w:rPr>
        <w:t>el ile çözün</w:t>
      </w:r>
      <w:r>
        <w:rPr>
          <w:sz w:val="24"/>
        </w:rPr>
        <w:t xml:space="preserve"> ve </w:t>
      </w:r>
      <w:r w:rsidR="00003D0E">
        <w:rPr>
          <w:sz w:val="24"/>
        </w:rPr>
        <w:t>raporunuzu</w:t>
      </w:r>
      <w:r w:rsidR="00794024">
        <w:rPr>
          <w:sz w:val="24"/>
        </w:rPr>
        <w:t xml:space="preserve"> </w:t>
      </w:r>
      <w:hyperlink r:id="rId9" w:history="1">
        <w:r w:rsidR="00794024" w:rsidRPr="006B6C12">
          <w:rPr>
            <w:rStyle w:val="Kpr"/>
          </w:rPr>
          <w:t>devreanalizilab.bm@gmail.com</w:t>
        </w:r>
      </w:hyperlink>
      <w:r w:rsidR="00794024">
        <w:t xml:space="preserve"> adresine gönderin</w:t>
      </w:r>
      <w:r w:rsidR="005818F6">
        <w:t xml:space="preserve"> (</w:t>
      </w:r>
      <w:proofErr w:type="spellStart"/>
      <w:r w:rsidR="005818F6" w:rsidRPr="005818F6">
        <w:rPr>
          <w:b/>
        </w:rPr>
        <w:t>Solve</w:t>
      </w:r>
      <w:proofErr w:type="spellEnd"/>
      <w:r w:rsidR="005818F6" w:rsidRPr="005818F6">
        <w:rPr>
          <w:b/>
        </w:rPr>
        <w:t xml:space="preserve"> </w:t>
      </w:r>
      <w:proofErr w:type="spellStart"/>
      <w:r w:rsidR="005818F6" w:rsidRPr="005818F6">
        <w:rPr>
          <w:b/>
        </w:rPr>
        <w:t>the</w:t>
      </w:r>
      <w:proofErr w:type="spellEnd"/>
      <w:r w:rsidR="005818F6" w:rsidRPr="005818F6">
        <w:rPr>
          <w:b/>
        </w:rPr>
        <w:t xml:space="preserve"> </w:t>
      </w:r>
      <w:proofErr w:type="spellStart"/>
      <w:r w:rsidR="005818F6" w:rsidRPr="005818F6">
        <w:rPr>
          <w:b/>
        </w:rPr>
        <w:t>following</w:t>
      </w:r>
      <w:proofErr w:type="spellEnd"/>
      <w:r w:rsidR="005818F6" w:rsidRPr="005818F6">
        <w:rPr>
          <w:b/>
        </w:rPr>
        <w:t xml:space="preserve"> problem </w:t>
      </w:r>
      <w:proofErr w:type="spellStart"/>
      <w:r w:rsidR="005818F6" w:rsidRPr="005818F6">
        <w:rPr>
          <w:b/>
        </w:rPr>
        <w:t>manually</w:t>
      </w:r>
      <w:proofErr w:type="spellEnd"/>
      <w:r w:rsidR="005818F6" w:rsidRPr="005818F6">
        <w:rPr>
          <w:b/>
        </w:rPr>
        <w:t xml:space="preserve"> </w:t>
      </w:r>
      <w:proofErr w:type="spellStart"/>
      <w:r w:rsidR="005818F6" w:rsidRPr="005818F6">
        <w:rPr>
          <w:b/>
        </w:rPr>
        <w:t>and</w:t>
      </w:r>
      <w:proofErr w:type="spellEnd"/>
      <w:r w:rsidR="005818F6" w:rsidRPr="005818F6">
        <w:rPr>
          <w:b/>
        </w:rPr>
        <w:t xml:space="preserve"> </w:t>
      </w:r>
      <w:proofErr w:type="spellStart"/>
      <w:r w:rsidR="005818F6" w:rsidRPr="005818F6">
        <w:rPr>
          <w:b/>
        </w:rPr>
        <w:t>send</w:t>
      </w:r>
      <w:proofErr w:type="spellEnd"/>
      <w:r w:rsidR="005818F6" w:rsidRPr="005818F6">
        <w:rPr>
          <w:b/>
        </w:rPr>
        <w:t xml:space="preserve"> </w:t>
      </w:r>
      <w:proofErr w:type="spellStart"/>
      <w:r w:rsidR="005818F6" w:rsidRPr="005818F6">
        <w:rPr>
          <w:b/>
        </w:rPr>
        <w:t>your</w:t>
      </w:r>
      <w:proofErr w:type="spellEnd"/>
      <w:r w:rsidR="005818F6" w:rsidRPr="005818F6">
        <w:rPr>
          <w:b/>
        </w:rPr>
        <w:t xml:space="preserve"> </w:t>
      </w:r>
      <w:proofErr w:type="spellStart"/>
      <w:r w:rsidR="005818F6" w:rsidRPr="005818F6">
        <w:rPr>
          <w:b/>
        </w:rPr>
        <w:t>report</w:t>
      </w:r>
      <w:proofErr w:type="spellEnd"/>
      <w:r w:rsidR="005818F6" w:rsidRPr="005818F6">
        <w:rPr>
          <w:b/>
        </w:rPr>
        <w:t xml:space="preserve"> </w:t>
      </w:r>
      <w:proofErr w:type="spellStart"/>
      <w:r w:rsidR="005818F6" w:rsidRPr="005818F6">
        <w:rPr>
          <w:b/>
        </w:rPr>
        <w:t>to</w:t>
      </w:r>
      <w:proofErr w:type="spellEnd"/>
      <w:r w:rsidR="005818F6" w:rsidRPr="005818F6">
        <w:rPr>
          <w:b/>
        </w:rPr>
        <w:t xml:space="preserve"> </w:t>
      </w:r>
      <w:hyperlink r:id="rId10" w:history="1">
        <w:r w:rsidR="005818F6" w:rsidRPr="009F20FF">
          <w:rPr>
            <w:rStyle w:val="Kpr"/>
          </w:rPr>
          <w:t>devreanalizilab.bm@gmail.com</w:t>
        </w:r>
      </w:hyperlink>
      <w:r w:rsidR="005818F6">
        <w:t>)</w:t>
      </w:r>
      <w:r w:rsidR="00794024">
        <w:rPr>
          <w:sz w:val="24"/>
        </w:rPr>
        <w:t>.</w:t>
      </w:r>
    </w:p>
    <w:p w14:paraId="27F3A9AC" w14:textId="77777777" w:rsidR="006C2E63" w:rsidRDefault="006C2E63" w:rsidP="006C2E63">
      <w:pPr>
        <w:pStyle w:val="ListeParagraf"/>
        <w:tabs>
          <w:tab w:val="left" w:pos="686"/>
        </w:tabs>
        <w:ind w:left="762" w:right="110" w:firstLine="0"/>
        <w:rPr>
          <w:sz w:val="24"/>
        </w:rPr>
      </w:pPr>
    </w:p>
    <w:p w14:paraId="49C1009A" w14:textId="77777777" w:rsidR="0010573E" w:rsidRDefault="00103FC7">
      <w:pPr>
        <w:pStyle w:val="Balk2"/>
        <w:rPr>
          <w:u w:val="thick"/>
        </w:rPr>
      </w:pPr>
      <w:r>
        <w:rPr>
          <w:u w:val="thick"/>
        </w:rPr>
        <w:t>SORU</w:t>
      </w:r>
    </w:p>
    <w:p w14:paraId="0C40FAFA" w14:textId="77777777" w:rsidR="00103FC7" w:rsidRDefault="00103FC7">
      <w:pPr>
        <w:pStyle w:val="Balk2"/>
        <w:rPr>
          <w:u w:val="thick"/>
        </w:rPr>
      </w:pPr>
    </w:p>
    <w:p w14:paraId="33E8F2EE" w14:textId="1330C211" w:rsidR="00103FC7" w:rsidRDefault="00103FC7" w:rsidP="00103FC7">
      <w:pPr>
        <w:pStyle w:val="ListeParagraf"/>
        <w:tabs>
          <w:tab w:val="left" w:pos="686"/>
        </w:tabs>
        <w:spacing w:before="90"/>
        <w:ind w:firstLine="0"/>
        <w:rPr>
          <w:sz w:val="24"/>
        </w:rPr>
      </w:pPr>
      <w:r>
        <w:rPr>
          <w:sz w:val="24"/>
        </w:rPr>
        <w:t xml:space="preserve">Basit direnç devresi Şekil </w:t>
      </w:r>
      <w:r w:rsidR="00981282">
        <w:rPr>
          <w:sz w:val="24"/>
        </w:rPr>
        <w:t>3</w:t>
      </w:r>
      <w:r>
        <w:rPr>
          <w:sz w:val="24"/>
        </w:rPr>
        <w:t>’</w:t>
      </w:r>
      <w:r w:rsidR="00981282">
        <w:rPr>
          <w:sz w:val="24"/>
        </w:rPr>
        <w:t>de</w:t>
      </w:r>
      <w:r>
        <w:rPr>
          <w:sz w:val="24"/>
        </w:rPr>
        <w:t xml:space="preserve"> verilmiştir</w:t>
      </w:r>
      <w:r w:rsidR="005818F6">
        <w:rPr>
          <w:sz w:val="24"/>
        </w:rPr>
        <w:t>(</w:t>
      </w:r>
      <w:r w:rsidR="005818F6" w:rsidRPr="005818F6">
        <w:rPr>
          <w:b/>
          <w:sz w:val="24"/>
        </w:rPr>
        <w:t xml:space="preserve">Simple </w:t>
      </w:r>
      <w:proofErr w:type="spellStart"/>
      <w:r w:rsidR="005818F6" w:rsidRPr="005818F6">
        <w:rPr>
          <w:b/>
          <w:sz w:val="24"/>
        </w:rPr>
        <w:t>resistor</w:t>
      </w:r>
      <w:proofErr w:type="spellEnd"/>
      <w:r w:rsidR="005818F6" w:rsidRPr="005818F6">
        <w:rPr>
          <w:b/>
          <w:sz w:val="24"/>
        </w:rPr>
        <w:t xml:space="preserve"> </w:t>
      </w:r>
      <w:proofErr w:type="spellStart"/>
      <w:r w:rsidR="005818F6" w:rsidRPr="005818F6">
        <w:rPr>
          <w:b/>
          <w:sz w:val="24"/>
        </w:rPr>
        <w:t>circuit</w:t>
      </w:r>
      <w:proofErr w:type="spellEnd"/>
      <w:r w:rsidR="005818F6" w:rsidRPr="005818F6">
        <w:rPr>
          <w:b/>
          <w:sz w:val="24"/>
        </w:rPr>
        <w:t xml:space="preserve"> is </w:t>
      </w:r>
      <w:proofErr w:type="spellStart"/>
      <w:r w:rsidR="005818F6" w:rsidRPr="005818F6">
        <w:rPr>
          <w:b/>
          <w:sz w:val="24"/>
        </w:rPr>
        <w:t>given</w:t>
      </w:r>
      <w:proofErr w:type="spellEnd"/>
      <w:r w:rsidR="005818F6" w:rsidRPr="005818F6">
        <w:rPr>
          <w:b/>
          <w:sz w:val="24"/>
        </w:rPr>
        <w:t xml:space="preserve"> in </w:t>
      </w:r>
      <w:r w:rsidR="005818F6">
        <w:rPr>
          <w:b/>
          <w:sz w:val="24"/>
        </w:rPr>
        <w:t>Şekil</w:t>
      </w:r>
      <w:r w:rsidR="005818F6" w:rsidRPr="005818F6">
        <w:rPr>
          <w:b/>
          <w:sz w:val="24"/>
        </w:rPr>
        <w:t xml:space="preserve"> 3</w:t>
      </w:r>
      <w:r w:rsidR="005818F6">
        <w:rPr>
          <w:sz w:val="24"/>
        </w:rPr>
        <w:t>)</w:t>
      </w:r>
      <w:r>
        <w:rPr>
          <w:sz w:val="24"/>
        </w:rPr>
        <w:t>.</w:t>
      </w:r>
    </w:p>
    <w:p w14:paraId="0ABC7173" w14:textId="77777777" w:rsidR="00103FC7" w:rsidRDefault="00103FC7" w:rsidP="005818F6">
      <w:pPr>
        <w:pStyle w:val="Balk2"/>
        <w:ind w:left="0"/>
        <w:rPr>
          <w:u w:val="thick"/>
        </w:rPr>
      </w:pPr>
    </w:p>
    <w:p w14:paraId="7A590C36" w14:textId="77777777" w:rsidR="00103FC7" w:rsidRDefault="00103FC7" w:rsidP="00103FC7">
      <w:pPr>
        <w:pStyle w:val="Balk2"/>
        <w:jc w:val="center"/>
      </w:pPr>
      <w:r>
        <w:object w:dxaOrig="3361" w:dyaOrig="1455" w14:anchorId="0622A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43.25pt" o:ole="">
            <v:imagedata r:id="rId11" o:title=""/>
          </v:shape>
          <o:OLEObject Type="Embed" ProgID="Visio.Drawing.15" ShapeID="_x0000_i1025" DrawAspect="Content" ObjectID="_1776001825" r:id="rId12"/>
        </w:object>
      </w:r>
    </w:p>
    <w:p w14:paraId="45365FBD" w14:textId="05B8B4B4" w:rsidR="00103FC7" w:rsidRDefault="00103FC7" w:rsidP="00103FC7">
      <w:pPr>
        <w:pStyle w:val="GvdeMetni"/>
        <w:spacing w:before="90"/>
        <w:ind w:left="2973"/>
      </w:pPr>
      <w:r>
        <w:rPr>
          <w:b/>
        </w:rPr>
        <w:t xml:space="preserve">Şekil </w:t>
      </w:r>
      <w:r w:rsidR="00981282">
        <w:rPr>
          <w:b/>
        </w:rPr>
        <w:t>3</w:t>
      </w:r>
      <w:r w:rsidR="00F752AE">
        <w:rPr>
          <w:b/>
        </w:rPr>
        <w:t>.</w:t>
      </w:r>
      <w:r>
        <w:rPr>
          <w:b/>
        </w:rPr>
        <w:t xml:space="preserve"> </w:t>
      </w:r>
      <w:r>
        <w:t>Basit bir seri direnç devresi</w:t>
      </w:r>
    </w:p>
    <w:p w14:paraId="50B6E8E5" w14:textId="77777777" w:rsidR="00A555D7" w:rsidRDefault="00A555D7" w:rsidP="00103FC7">
      <w:pPr>
        <w:pStyle w:val="GvdeMetni"/>
        <w:spacing w:before="90"/>
        <w:ind w:left="2973"/>
      </w:pPr>
    </w:p>
    <w:p w14:paraId="006FE313" w14:textId="07F579E0" w:rsidR="001D0479" w:rsidRPr="001D0479" w:rsidRDefault="00660A77" w:rsidP="005818F6">
      <w:pPr>
        <w:pStyle w:val="Balk2"/>
        <w:jc w:val="both"/>
        <w:rPr>
          <w:b w:val="0"/>
        </w:rPr>
      </w:pPr>
      <w:r>
        <w:rPr>
          <w:b w:val="0"/>
        </w:rPr>
        <w:t xml:space="preserve">Devrenin </w:t>
      </w:r>
      <w:proofErr w:type="spellStart"/>
      <w:r>
        <w:rPr>
          <w:b w:val="0"/>
        </w:rPr>
        <w:t>Thevenin</w:t>
      </w:r>
      <w:proofErr w:type="spellEnd"/>
      <w:r>
        <w:rPr>
          <w:b w:val="0"/>
        </w:rPr>
        <w:t xml:space="preserve"> eşdeğerini bulup çiziniz ve RL yükü üzerindeki gerilimi </w:t>
      </w:r>
      <w:r w:rsidR="00936BB8">
        <w:rPr>
          <w:b w:val="0"/>
        </w:rPr>
        <w:t>(V</w:t>
      </w:r>
      <w:r w:rsidR="00936BB8" w:rsidRPr="00660A77">
        <w:rPr>
          <w:b w:val="0"/>
          <w:vertAlign w:val="subscript"/>
        </w:rPr>
        <w:t>AB</w:t>
      </w:r>
      <w:r w:rsidR="00936BB8">
        <w:rPr>
          <w:b w:val="0"/>
        </w:rPr>
        <w:t xml:space="preserve">) </w:t>
      </w:r>
      <w:r>
        <w:rPr>
          <w:b w:val="0"/>
        </w:rPr>
        <w:t>hesaplayınız</w:t>
      </w:r>
      <w:r w:rsidR="006E1E24">
        <w:rPr>
          <w:b w:val="0"/>
        </w:rPr>
        <w:t xml:space="preserve"> </w:t>
      </w:r>
      <w:r w:rsidR="006E1E24">
        <w:rPr>
          <w:b w:val="0"/>
        </w:rPr>
        <w:lastRenderedPageBreak/>
        <w:t>(</w:t>
      </w:r>
      <w:proofErr w:type="spellStart"/>
      <w:r w:rsidR="006E1E24" w:rsidRPr="006E1E24">
        <w:t>Find</w:t>
      </w:r>
      <w:proofErr w:type="spellEnd"/>
      <w:r w:rsidR="006E1E24" w:rsidRPr="006E1E24">
        <w:t xml:space="preserve"> </w:t>
      </w:r>
      <w:proofErr w:type="spellStart"/>
      <w:r w:rsidR="006E1E24" w:rsidRPr="006E1E24">
        <w:t>the</w:t>
      </w:r>
      <w:proofErr w:type="spellEnd"/>
      <w:r w:rsidR="006E1E24" w:rsidRPr="006E1E24">
        <w:t xml:space="preserve"> </w:t>
      </w:r>
      <w:proofErr w:type="spellStart"/>
      <w:r w:rsidR="006E1E24" w:rsidRPr="006E1E24">
        <w:t>Thévenin</w:t>
      </w:r>
      <w:proofErr w:type="spellEnd"/>
      <w:r w:rsidR="006E1E24" w:rsidRPr="006E1E24">
        <w:t xml:space="preserve"> </w:t>
      </w:r>
      <w:proofErr w:type="spellStart"/>
      <w:r w:rsidR="006E1E24" w:rsidRPr="006E1E24">
        <w:t>equivalent</w:t>
      </w:r>
      <w:proofErr w:type="spellEnd"/>
      <w:r w:rsidR="006E1E24" w:rsidRPr="006E1E24">
        <w:t xml:space="preserve"> of </w:t>
      </w:r>
      <w:proofErr w:type="spellStart"/>
      <w:r w:rsidR="006E1E24" w:rsidRPr="006E1E24">
        <w:t>the</w:t>
      </w:r>
      <w:proofErr w:type="spellEnd"/>
      <w:r w:rsidR="006E1E24" w:rsidRPr="006E1E24">
        <w:t xml:space="preserve"> </w:t>
      </w:r>
      <w:proofErr w:type="spellStart"/>
      <w:r w:rsidR="006E1E24" w:rsidRPr="006E1E24">
        <w:t>circuit</w:t>
      </w:r>
      <w:proofErr w:type="spellEnd"/>
      <w:r w:rsidR="006E1E24" w:rsidRPr="006E1E24">
        <w:t xml:space="preserve"> </w:t>
      </w:r>
      <w:proofErr w:type="spellStart"/>
      <w:r w:rsidR="006E1E24" w:rsidRPr="006E1E24">
        <w:t>and</w:t>
      </w:r>
      <w:proofErr w:type="spellEnd"/>
      <w:r w:rsidR="006E1E24" w:rsidRPr="006E1E24">
        <w:t xml:space="preserve"> </w:t>
      </w:r>
      <w:proofErr w:type="spellStart"/>
      <w:r w:rsidR="006E1E24" w:rsidRPr="006E1E24">
        <w:t>draw</w:t>
      </w:r>
      <w:proofErr w:type="spellEnd"/>
      <w:r w:rsidR="006E1E24" w:rsidRPr="006E1E24">
        <w:t xml:space="preserve"> it, </w:t>
      </w:r>
      <w:proofErr w:type="spellStart"/>
      <w:r w:rsidR="006E1E24" w:rsidRPr="006E1E24">
        <w:t>then</w:t>
      </w:r>
      <w:proofErr w:type="spellEnd"/>
      <w:r w:rsidR="006E1E24" w:rsidRPr="006E1E24">
        <w:t xml:space="preserve"> </w:t>
      </w:r>
      <w:proofErr w:type="spellStart"/>
      <w:r w:rsidR="006E1E24" w:rsidRPr="006E1E24">
        <w:t>calculate</w:t>
      </w:r>
      <w:proofErr w:type="spellEnd"/>
      <w:r w:rsidR="006E1E24" w:rsidRPr="006E1E24">
        <w:t xml:space="preserve"> </w:t>
      </w:r>
      <w:proofErr w:type="spellStart"/>
      <w:r w:rsidR="006E1E24" w:rsidRPr="006E1E24">
        <w:t>the</w:t>
      </w:r>
      <w:proofErr w:type="spellEnd"/>
      <w:r w:rsidR="006E1E24" w:rsidRPr="006E1E24">
        <w:t xml:space="preserve"> </w:t>
      </w:r>
      <w:proofErr w:type="spellStart"/>
      <w:r w:rsidR="006E1E24" w:rsidRPr="006E1E24">
        <w:t>voltage</w:t>
      </w:r>
      <w:proofErr w:type="spellEnd"/>
      <w:r w:rsidR="006E1E24" w:rsidRPr="006E1E24">
        <w:t xml:space="preserve"> </w:t>
      </w:r>
      <w:proofErr w:type="spellStart"/>
      <w:r w:rsidR="006E1E24" w:rsidRPr="006E1E24">
        <w:t>across</w:t>
      </w:r>
      <w:proofErr w:type="spellEnd"/>
      <w:r w:rsidR="006E1E24" w:rsidRPr="006E1E24">
        <w:t xml:space="preserve"> </w:t>
      </w:r>
      <w:proofErr w:type="spellStart"/>
      <w:r w:rsidR="006E1E24" w:rsidRPr="006E1E24">
        <w:t>the</w:t>
      </w:r>
      <w:proofErr w:type="spellEnd"/>
      <w:r w:rsidR="006E1E24" w:rsidRPr="006E1E24">
        <w:t xml:space="preserve"> </w:t>
      </w:r>
      <w:proofErr w:type="spellStart"/>
      <w:r w:rsidR="006E1E24" w:rsidRPr="006E1E24">
        <w:t>load</w:t>
      </w:r>
      <w:proofErr w:type="spellEnd"/>
      <w:r w:rsidR="006E1E24" w:rsidRPr="006E1E24">
        <w:t xml:space="preserve"> RL (V</w:t>
      </w:r>
      <w:r w:rsidR="006E1E24" w:rsidRPr="006E1E24">
        <w:rPr>
          <w:vertAlign w:val="subscript"/>
        </w:rPr>
        <w:t>AB</w:t>
      </w:r>
      <w:r w:rsidR="006E1E24" w:rsidRPr="006E1E24">
        <w:t>)</w:t>
      </w:r>
      <w:r w:rsidR="006E1E24">
        <w:rPr>
          <w:b w:val="0"/>
        </w:rPr>
        <w:t>)</w:t>
      </w:r>
      <w:r w:rsidR="001D0479">
        <w:rPr>
          <w:b w:val="0"/>
        </w:rPr>
        <w:t>.</w:t>
      </w:r>
    </w:p>
    <w:p w14:paraId="342512BC" w14:textId="77777777" w:rsidR="0010573E" w:rsidRDefault="0010573E">
      <w:pPr>
        <w:pStyle w:val="GvdeMetni"/>
        <w:spacing w:before="10"/>
        <w:rPr>
          <w:b/>
          <w:sz w:val="15"/>
        </w:rPr>
      </w:pPr>
    </w:p>
    <w:p w14:paraId="0D4C922A" w14:textId="77777777" w:rsidR="0010573E" w:rsidRDefault="0010573E">
      <w:pPr>
        <w:pStyle w:val="GvdeMetni"/>
        <w:spacing w:before="5"/>
      </w:pPr>
    </w:p>
    <w:p w14:paraId="4D8FFCE5" w14:textId="77777777" w:rsidR="0010573E" w:rsidRDefault="00033ED7">
      <w:pPr>
        <w:pStyle w:val="Balk2"/>
      </w:pPr>
      <w:r>
        <w:rPr>
          <w:u w:val="thick"/>
        </w:rPr>
        <w:t>MALZEME LİSTESİ</w:t>
      </w:r>
    </w:p>
    <w:p w14:paraId="27E5BA67" w14:textId="77777777" w:rsidR="0010573E" w:rsidRDefault="0010573E">
      <w:pPr>
        <w:pStyle w:val="GvdeMetni"/>
        <w:spacing w:before="9"/>
        <w:rPr>
          <w:b/>
          <w:sz w:val="15"/>
        </w:rPr>
      </w:pPr>
    </w:p>
    <w:p w14:paraId="4818D64D" w14:textId="3C9AE62A" w:rsidR="006E1E24" w:rsidRDefault="00BE12E3" w:rsidP="006E1E24">
      <w:pPr>
        <w:pStyle w:val="GvdeMetni"/>
        <w:numPr>
          <w:ilvl w:val="0"/>
          <w:numId w:val="9"/>
        </w:numPr>
        <w:spacing w:before="90"/>
        <w:ind w:left="720" w:right="4912"/>
        <w:jc w:val="both"/>
      </w:pPr>
      <w:proofErr w:type="spellStart"/>
      <w:r>
        <w:t>Multimetre</w:t>
      </w:r>
      <w:proofErr w:type="spellEnd"/>
      <w:r w:rsidR="006E1E24">
        <w:t xml:space="preserve"> (</w:t>
      </w:r>
      <w:proofErr w:type="spellStart"/>
      <w:r w:rsidR="006E1E24">
        <w:t>Multimeter</w:t>
      </w:r>
      <w:proofErr w:type="spellEnd"/>
      <w:r w:rsidR="006E1E24">
        <w:t>)</w:t>
      </w:r>
    </w:p>
    <w:p w14:paraId="569B3A19" w14:textId="5D69952B" w:rsidR="006E1E24" w:rsidRDefault="00BE12E3" w:rsidP="006E1E24">
      <w:pPr>
        <w:pStyle w:val="GvdeMetni"/>
        <w:numPr>
          <w:ilvl w:val="0"/>
          <w:numId w:val="9"/>
        </w:numPr>
        <w:spacing w:before="90"/>
        <w:ind w:left="720" w:right="4912"/>
        <w:jc w:val="both"/>
      </w:pPr>
      <w:proofErr w:type="spellStart"/>
      <w:r>
        <w:t>Breadboard</w:t>
      </w:r>
      <w:proofErr w:type="spellEnd"/>
      <w:r>
        <w:t xml:space="preserve"> </w:t>
      </w:r>
    </w:p>
    <w:p w14:paraId="3E7D2F98" w14:textId="564EC8ED" w:rsidR="006E1E24" w:rsidRDefault="00BE12E3" w:rsidP="006E1E24">
      <w:pPr>
        <w:pStyle w:val="GvdeMetni"/>
        <w:numPr>
          <w:ilvl w:val="0"/>
          <w:numId w:val="9"/>
        </w:numPr>
        <w:spacing w:before="90"/>
        <w:ind w:left="720" w:right="4912"/>
        <w:jc w:val="both"/>
      </w:pPr>
      <w:r>
        <w:t>Kablo</w:t>
      </w:r>
      <w:r w:rsidR="006E1E24">
        <w:t xml:space="preserve"> (Cable-</w:t>
      </w:r>
      <w:proofErr w:type="spellStart"/>
      <w:r w:rsidR="006E1E24">
        <w:t>jumper</w:t>
      </w:r>
      <w:proofErr w:type="spellEnd"/>
      <w:r w:rsidR="006E1E24">
        <w:t>)</w:t>
      </w:r>
    </w:p>
    <w:p w14:paraId="5AAAC73C" w14:textId="78470E7F" w:rsidR="0010573E" w:rsidRDefault="00BE12E3" w:rsidP="006E1E24">
      <w:pPr>
        <w:pStyle w:val="GvdeMetni"/>
        <w:numPr>
          <w:ilvl w:val="0"/>
          <w:numId w:val="9"/>
        </w:numPr>
        <w:spacing w:before="90"/>
        <w:ind w:left="720" w:right="4912"/>
        <w:jc w:val="both"/>
      </w:pPr>
      <w:r w:rsidRPr="006E1E24">
        <w:t>Dirençler</w:t>
      </w:r>
      <w:r w:rsidR="006E1E24">
        <w:t xml:space="preserve"> (</w:t>
      </w:r>
      <w:proofErr w:type="spellStart"/>
      <w:r w:rsidR="006E1E24">
        <w:t>resistors</w:t>
      </w:r>
      <w:proofErr w:type="spellEnd"/>
      <w:r w:rsidR="006E1E24">
        <w:t>)</w:t>
      </w:r>
      <w:r w:rsidR="009727E6" w:rsidRPr="006E1E24">
        <w:t xml:space="preserve">: </w:t>
      </w:r>
      <w:r w:rsidR="00660A77">
        <w:t>3 x 1kΩ, 2 x 2,2kΩ</w:t>
      </w:r>
    </w:p>
    <w:p w14:paraId="64AA27E1" w14:textId="77777777" w:rsidR="0010573E" w:rsidRDefault="0010573E" w:rsidP="006E1E24">
      <w:pPr>
        <w:jc w:val="both"/>
      </w:pPr>
    </w:p>
    <w:p w14:paraId="6EC8CFD5" w14:textId="77777777" w:rsidR="00F26A9C" w:rsidRDefault="00F26A9C">
      <w:pPr>
        <w:jc w:val="both"/>
      </w:pPr>
    </w:p>
    <w:p w14:paraId="28DA0A34" w14:textId="77777777" w:rsidR="0010573E" w:rsidRDefault="00033ED7">
      <w:pPr>
        <w:pStyle w:val="Balk2"/>
        <w:spacing w:before="90"/>
      </w:pPr>
      <w:r>
        <w:rPr>
          <w:u w:val="thick"/>
        </w:rPr>
        <w:t>DENEY</w:t>
      </w:r>
    </w:p>
    <w:p w14:paraId="4FC62F0D" w14:textId="77777777" w:rsidR="0010573E" w:rsidRDefault="0010573E">
      <w:pPr>
        <w:pStyle w:val="GvdeMetni"/>
        <w:spacing w:before="2"/>
        <w:rPr>
          <w:b/>
          <w:sz w:val="16"/>
        </w:rPr>
      </w:pPr>
    </w:p>
    <w:p w14:paraId="0107EE7A" w14:textId="77777777" w:rsidR="0010573E" w:rsidRDefault="009727E6">
      <w:pPr>
        <w:pStyle w:val="ListeParagraf"/>
        <w:numPr>
          <w:ilvl w:val="0"/>
          <w:numId w:val="2"/>
        </w:numPr>
        <w:tabs>
          <w:tab w:val="left" w:pos="403"/>
        </w:tabs>
        <w:spacing w:before="90"/>
        <w:rPr>
          <w:b/>
          <w:sz w:val="24"/>
        </w:rPr>
      </w:pPr>
      <w:r>
        <w:rPr>
          <w:b/>
          <w:sz w:val="24"/>
        </w:rPr>
        <w:t>Thévenin</w:t>
      </w:r>
      <w:r>
        <w:rPr>
          <w:b/>
          <w:spacing w:val="-1"/>
          <w:sz w:val="24"/>
        </w:rPr>
        <w:t xml:space="preserve"> </w:t>
      </w:r>
      <w:r>
        <w:rPr>
          <w:b/>
          <w:sz w:val="24"/>
        </w:rPr>
        <w:t>E</w:t>
      </w:r>
      <w:r w:rsidR="00BE12E3">
        <w:rPr>
          <w:b/>
          <w:sz w:val="24"/>
        </w:rPr>
        <w:t>şdeğeri</w:t>
      </w:r>
      <w:bookmarkStart w:id="0" w:name="_GoBack"/>
      <w:bookmarkEnd w:id="0"/>
    </w:p>
    <w:p w14:paraId="28546F40" w14:textId="77777777" w:rsidR="0010573E" w:rsidRDefault="0010573E">
      <w:pPr>
        <w:pStyle w:val="GvdeMetni"/>
        <w:spacing w:before="7"/>
        <w:rPr>
          <w:b/>
          <w:sz w:val="23"/>
        </w:rPr>
      </w:pPr>
    </w:p>
    <w:p w14:paraId="4A3CB52E" w14:textId="6DFDECA9" w:rsidR="0010573E" w:rsidRDefault="005B0EAB">
      <w:pPr>
        <w:pStyle w:val="ListeParagraf"/>
        <w:numPr>
          <w:ilvl w:val="1"/>
          <w:numId w:val="2"/>
        </w:numPr>
        <w:tabs>
          <w:tab w:val="left" w:pos="686"/>
        </w:tabs>
        <w:ind w:hanging="283"/>
        <w:rPr>
          <w:sz w:val="24"/>
        </w:rPr>
      </w:pPr>
      <w:r>
        <w:rPr>
          <w:sz w:val="24"/>
        </w:rPr>
        <w:t xml:space="preserve">Şekil </w:t>
      </w:r>
      <w:r w:rsidR="00981282">
        <w:rPr>
          <w:sz w:val="24"/>
        </w:rPr>
        <w:t>3</w:t>
      </w:r>
      <w:r>
        <w:rPr>
          <w:sz w:val="24"/>
        </w:rPr>
        <w:t xml:space="preserve">’teki devreyi </w:t>
      </w:r>
      <w:proofErr w:type="spellStart"/>
      <w:r>
        <w:rPr>
          <w:sz w:val="24"/>
        </w:rPr>
        <w:t>breadboard</w:t>
      </w:r>
      <w:proofErr w:type="spellEnd"/>
      <w:r>
        <w:rPr>
          <w:sz w:val="24"/>
        </w:rPr>
        <w:t xml:space="preserve"> üzerinde kurun</w:t>
      </w:r>
      <w:r w:rsidR="006E1E24">
        <w:rPr>
          <w:sz w:val="24"/>
        </w:rPr>
        <w:t xml:space="preserve"> (</w:t>
      </w:r>
      <w:proofErr w:type="spellStart"/>
      <w:r w:rsidR="006E1E24" w:rsidRPr="009226C9">
        <w:rPr>
          <w:b/>
          <w:sz w:val="24"/>
        </w:rPr>
        <w:t>Build</w:t>
      </w:r>
      <w:proofErr w:type="spellEnd"/>
      <w:r w:rsidR="006E1E24" w:rsidRPr="009226C9">
        <w:rPr>
          <w:b/>
          <w:sz w:val="24"/>
        </w:rPr>
        <w:t xml:space="preserve"> </w:t>
      </w:r>
      <w:proofErr w:type="spellStart"/>
      <w:r w:rsidR="006E1E24" w:rsidRPr="009226C9">
        <w:rPr>
          <w:b/>
          <w:sz w:val="24"/>
        </w:rPr>
        <w:t>the</w:t>
      </w:r>
      <w:proofErr w:type="spellEnd"/>
      <w:r w:rsidR="006E1E24" w:rsidRPr="009226C9">
        <w:rPr>
          <w:b/>
          <w:sz w:val="24"/>
        </w:rPr>
        <w:t xml:space="preserve"> </w:t>
      </w:r>
      <w:proofErr w:type="spellStart"/>
      <w:r w:rsidR="006E1E24" w:rsidRPr="009226C9">
        <w:rPr>
          <w:b/>
          <w:sz w:val="24"/>
        </w:rPr>
        <w:t>circuit</w:t>
      </w:r>
      <w:proofErr w:type="spellEnd"/>
      <w:r w:rsidR="006E1E24" w:rsidRPr="009226C9">
        <w:rPr>
          <w:b/>
          <w:sz w:val="24"/>
        </w:rPr>
        <w:t xml:space="preserve"> </w:t>
      </w:r>
      <w:proofErr w:type="spellStart"/>
      <w:r w:rsidR="006E1E24" w:rsidRPr="009226C9">
        <w:rPr>
          <w:b/>
          <w:sz w:val="24"/>
        </w:rPr>
        <w:t>shown</w:t>
      </w:r>
      <w:proofErr w:type="spellEnd"/>
      <w:r w:rsidR="006E1E24" w:rsidRPr="009226C9">
        <w:rPr>
          <w:b/>
          <w:sz w:val="24"/>
        </w:rPr>
        <w:t xml:space="preserve"> in </w:t>
      </w:r>
      <w:proofErr w:type="spellStart"/>
      <w:r w:rsidR="006E1E24" w:rsidRPr="009226C9">
        <w:rPr>
          <w:b/>
          <w:sz w:val="24"/>
        </w:rPr>
        <w:t>Şekil</w:t>
      </w:r>
      <w:r w:rsidR="006E1E24" w:rsidRPr="009226C9">
        <w:rPr>
          <w:b/>
          <w:sz w:val="24"/>
        </w:rPr>
        <w:t xml:space="preserve"> </w:t>
      </w:r>
      <w:proofErr w:type="spellEnd"/>
      <w:r w:rsidR="006E1E24" w:rsidRPr="009226C9">
        <w:rPr>
          <w:b/>
          <w:sz w:val="24"/>
        </w:rPr>
        <w:t xml:space="preserve">3 on a </w:t>
      </w:r>
      <w:proofErr w:type="spellStart"/>
      <w:r w:rsidR="006E1E24" w:rsidRPr="009226C9">
        <w:rPr>
          <w:b/>
          <w:sz w:val="24"/>
        </w:rPr>
        <w:t>breadboard</w:t>
      </w:r>
      <w:proofErr w:type="spellEnd"/>
      <w:r w:rsidR="006E1E24" w:rsidRPr="009226C9">
        <w:rPr>
          <w:b/>
          <w:sz w:val="24"/>
        </w:rPr>
        <w:t>.</w:t>
      </w:r>
      <w:r w:rsidR="006E1E24">
        <w:rPr>
          <w:sz w:val="24"/>
        </w:rPr>
        <w:t>)</w:t>
      </w:r>
      <w:r>
        <w:rPr>
          <w:sz w:val="24"/>
        </w:rPr>
        <w:t>.</w:t>
      </w:r>
    </w:p>
    <w:p w14:paraId="15FF7D44" w14:textId="5709C0F2" w:rsidR="0010573E" w:rsidRDefault="00103FC7" w:rsidP="00936BB8">
      <w:pPr>
        <w:pStyle w:val="ListeParagraf"/>
        <w:numPr>
          <w:ilvl w:val="1"/>
          <w:numId w:val="2"/>
        </w:numPr>
        <w:tabs>
          <w:tab w:val="left" w:pos="686"/>
        </w:tabs>
        <w:ind w:hanging="283"/>
        <w:jc w:val="both"/>
        <w:rPr>
          <w:sz w:val="24"/>
        </w:rPr>
      </w:pPr>
      <w:r w:rsidRPr="00103FC7">
        <w:rPr>
          <w:sz w:val="24"/>
        </w:rPr>
        <w:t>RL yükünü devreden sökün ve A-B</w:t>
      </w:r>
      <w:r w:rsidR="009727E6">
        <w:rPr>
          <w:b/>
          <w:sz w:val="24"/>
        </w:rPr>
        <w:t xml:space="preserve"> </w:t>
      </w:r>
      <w:r w:rsidR="005B0EAB">
        <w:rPr>
          <w:sz w:val="24"/>
        </w:rPr>
        <w:t>terminalleri arasındaki açık devre gerilimini</w:t>
      </w:r>
      <w:r w:rsidR="00981282">
        <w:rPr>
          <w:sz w:val="24"/>
        </w:rPr>
        <w:t xml:space="preserve"> </w:t>
      </w:r>
      <w:r w:rsidR="009727E6">
        <w:rPr>
          <w:sz w:val="24"/>
        </w:rPr>
        <w:t>(</w:t>
      </w:r>
      <w:r w:rsidR="009727E6">
        <w:rPr>
          <w:i/>
          <w:sz w:val="24"/>
        </w:rPr>
        <w:t>V</w:t>
      </w:r>
      <w:r>
        <w:rPr>
          <w:i/>
          <w:sz w:val="24"/>
          <w:vertAlign w:val="subscript"/>
        </w:rPr>
        <w:t>AB</w:t>
      </w:r>
      <w:r w:rsidR="009727E6">
        <w:rPr>
          <w:sz w:val="24"/>
        </w:rPr>
        <w:t xml:space="preserve">) </w:t>
      </w:r>
      <w:r w:rsidR="005B0EAB">
        <w:rPr>
          <w:sz w:val="24"/>
        </w:rPr>
        <w:t>ölçün</w:t>
      </w:r>
      <w:r w:rsidR="009226C9">
        <w:rPr>
          <w:sz w:val="24"/>
        </w:rPr>
        <w:t xml:space="preserve"> (</w:t>
      </w:r>
      <w:proofErr w:type="spellStart"/>
      <w:r w:rsidR="009226C9" w:rsidRPr="00BD4BA5">
        <w:rPr>
          <w:b/>
          <w:sz w:val="24"/>
        </w:rPr>
        <w:t>Remove</w:t>
      </w:r>
      <w:proofErr w:type="spellEnd"/>
      <w:r w:rsidR="009226C9" w:rsidRPr="00BD4BA5">
        <w:rPr>
          <w:b/>
          <w:sz w:val="24"/>
        </w:rPr>
        <w:t xml:space="preserve"> </w:t>
      </w:r>
      <w:proofErr w:type="spellStart"/>
      <w:r w:rsidR="009226C9" w:rsidRPr="00BD4BA5">
        <w:rPr>
          <w:b/>
          <w:sz w:val="24"/>
        </w:rPr>
        <w:t>the</w:t>
      </w:r>
      <w:proofErr w:type="spellEnd"/>
      <w:r w:rsidR="009226C9" w:rsidRPr="00BD4BA5">
        <w:rPr>
          <w:b/>
          <w:sz w:val="24"/>
        </w:rPr>
        <w:t xml:space="preserve"> RL </w:t>
      </w:r>
      <w:proofErr w:type="spellStart"/>
      <w:r w:rsidR="009226C9" w:rsidRPr="00BD4BA5">
        <w:rPr>
          <w:b/>
          <w:sz w:val="24"/>
        </w:rPr>
        <w:t>load</w:t>
      </w:r>
      <w:proofErr w:type="spellEnd"/>
      <w:r w:rsidR="009226C9" w:rsidRPr="00BD4BA5">
        <w:rPr>
          <w:b/>
          <w:sz w:val="24"/>
        </w:rPr>
        <w:t xml:space="preserve"> </w:t>
      </w:r>
      <w:proofErr w:type="spellStart"/>
      <w:r w:rsidR="009226C9" w:rsidRPr="00BD4BA5">
        <w:rPr>
          <w:b/>
          <w:sz w:val="24"/>
        </w:rPr>
        <w:t>from</w:t>
      </w:r>
      <w:proofErr w:type="spellEnd"/>
      <w:r w:rsidR="009226C9" w:rsidRPr="00BD4BA5">
        <w:rPr>
          <w:b/>
          <w:sz w:val="24"/>
        </w:rPr>
        <w:t xml:space="preserve"> </w:t>
      </w:r>
      <w:proofErr w:type="spellStart"/>
      <w:r w:rsidR="009226C9" w:rsidRPr="00BD4BA5">
        <w:rPr>
          <w:b/>
          <w:sz w:val="24"/>
        </w:rPr>
        <w:t>the</w:t>
      </w:r>
      <w:proofErr w:type="spellEnd"/>
      <w:r w:rsidR="009226C9" w:rsidRPr="00BD4BA5">
        <w:rPr>
          <w:b/>
          <w:sz w:val="24"/>
        </w:rPr>
        <w:t xml:space="preserve"> </w:t>
      </w:r>
      <w:proofErr w:type="spellStart"/>
      <w:r w:rsidR="009226C9" w:rsidRPr="00BD4BA5">
        <w:rPr>
          <w:b/>
          <w:sz w:val="24"/>
        </w:rPr>
        <w:t>circuit</w:t>
      </w:r>
      <w:proofErr w:type="spellEnd"/>
      <w:r w:rsidR="009226C9" w:rsidRPr="00BD4BA5">
        <w:rPr>
          <w:b/>
          <w:sz w:val="24"/>
        </w:rPr>
        <w:t xml:space="preserve"> </w:t>
      </w:r>
      <w:proofErr w:type="spellStart"/>
      <w:r w:rsidR="009226C9" w:rsidRPr="00BD4BA5">
        <w:rPr>
          <w:b/>
          <w:sz w:val="24"/>
        </w:rPr>
        <w:t>and</w:t>
      </w:r>
      <w:proofErr w:type="spellEnd"/>
      <w:r w:rsidR="009226C9" w:rsidRPr="00BD4BA5">
        <w:rPr>
          <w:b/>
          <w:sz w:val="24"/>
        </w:rPr>
        <w:t xml:space="preserve"> </w:t>
      </w:r>
      <w:proofErr w:type="spellStart"/>
      <w:r w:rsidR="009226C9" w:rsidRPr="00BD4BA5">
        <w:rPr>
          <w:b/>
          <w:sz w:val="24"/>
        </w:rPr>
        <w:t>measure</w:t>
      </w:r>
      <w:proofErr w:type="spellEnd"/>
      <w:r w:rsidR="009226C9" w:rsidRPr="00BD4BA5">
        <w:rPr>
          <w:b/>
          <w:sz w:val="24"/>
        </w:rPr>
        <w:t xml:space="preserve"> </w:t>
      </w:r>
      <w:proofErr w:type="spellStart"/>
      <w:r w:rsidR="009226C9" w:rsidRPr="00BD4BA5">
        <w:rPr>
          <w:b/>
          <w:sz w:val="24"/>
        </w:rPr>
        <w:t>the</w:t>
      </w:r>
      <w:proofErr w:type="spellEnd"/>
      <w:r w:rsidR="009226C9" w:rsidRPr="00BD4BA5">
        <w:rPr>
          <w:b/>
          <w:sz w:val="24"/>
        </w:rPr>
        <w:t xml:space="preserve"> </w:t>
      </w:r>
      <w:proofErr w:type="spellStart"/>
      <w:r w:rsidR="009226C9" w:rsidRPr="00BD4BA5">
        <w:rPr>
          <w:b/>
          <w:sz w:val="24"/>
        </w:rPr>
        <w:t>open-circuit</w:t>
      </w:r>
      <w:proofErr w:type="spellEnd"/>
      <w:r w:rsidR="009226C9" w:rsidRPr="00BD4BA5">
        <w:rPr>
          <w:b/>
          <w:sz w:val="24"/>
        </w:rPr>
        <w:t xml:space="preserve"> </w:t>
      </w:r>
      <w:proofErr w:type="spellStart"/>
      <w:r w:rsidR="009226C9" w:rsidRPr="00BD4BA5">
        <w:rPr>
          <w:b/>
          <w:sz w:val="24"/>
        </w:rPr>
        <w:t>voltage</w:t>
      </w:r>
      <w:proofErr w:type="spellEnd"/>
      <w:r w:rsidR="009226C9" w:rsidRPr="00BD4BA5">
        <w:rPr>
          <w:b/>
          <w:sz w:val="24"/>
        </w:rPr>
        <w:t xml:space="preserve"> (</w:t>
      </w:r>
      <w:r w:rsidR="00BD4BA5" w:rsidRPr="00BD4BA5">
        <w:rPr>
          <w:b/>
          <w:sz w:val="24"/>
        </w:rPr>
        <w:t>V</w:t>
      </w:r>
      <w:r w:rsidR="00BD4BA5" w:rsidRPr="00BD4BA5">
        <w:rPr>
          <w:b/>
          <w:sz w:val="24"/>
          <w:vertAlign w:val="subscript"/>
        </w:rPr>
        <w:t>AB</w:t>
      </w:r>
      <w:r w:rsidR="009226C9" w:rsidRPr="00BD4BA5">
        <w:rPr>
          <w:b/>
          <w:sz w:val="24"/>
        </w:rPr>
        <w:t xml:space="preserve">) </w:t>
      </w:r>
      <w:proofErr w:type="spellStart"/>
      <w:r w:rsidR="009226C9" w:rsidRPr="00BD4BA5">
        <w:rPr>
          <w:b/>
          <w:sz w:val="24"/>
        </w:rPr>
        <w:t>across</w:t>
      </w:r>
      <w:proofErr w:type="spellEnd"/>
      <w:r w:rsidR="009226C9" w:rsidRPr="00BD4BA5">
        <w:rPr>
          <w:b/>
          <w:sz w:val="24"/>
        </w:rPr>
        <w:t xml:space="preserve"> </w:t>
      </w:r>
      <w:proofErr w:type="spellStart"/>
      <w:r w:rsidR="009226C9" w:rsidRPr="00BD4BA5">
        <w:rPr>
          <w:b/>
          <w:sz w:val="24"/>
        </w:rPr>
        <w:t>terminals</w:t>
      </w:r>
      <w:proofErr w:type="spellEnd"/>
      <w:r w:rsidR="009226C9" w:rsidRPr="00BD4BA5">
        <w:rPr>
          <w:b/>
          <w:sz w:val="24"/>
        </w:rPr>
        <w:t xml:space="preserve"> A-B</w:t>
      </w:r>
      <w:r w:rsidR="009226C9">
        <w:rPr>
          <w:sz w:val="24"/>
        </w:rPr>
        <w:t>)</w:t>
      </w:r>
      <w:r w:rsidR="005B0EAB">
        <w:rPr>
          <w:sz w:val="24"/>
        </w:rPr>
        <w:t>.</w:t>
      </w:r>
    </w:p>
    <w:p w14:paraId="057569E1" w14:textId="3A3C37C2" w:rsidR="0010573E" w:rsidRDefault="00103FC7" w:rsidP="00F26A9C">
      <w:pPr>
        <w:pStyle w:val="ListeParagraf"/>
        <w:numPr>
          <w:ilvl w:val="1"/>
          <w:numId w:val="2"/>
        </w:numPr>
        <w:tabs>
          <w:tab w:val="left" w:pos="686"/>
        </w:tabs>
        <w:ind w:right="112" w:hanging="283"/>
        <w:jc w:val="both"/>
        <w:rPr>
          <w:sz w:val="24"/>
        </w:rPr>
      </w:pPr>
      <w:r>
        <w:rPr>
          <w:sz w:val="24"/>
        </w:rPr>
        <w:t xml:space="preserve">RL yükünü çıkarın, gerilim kaynaklarını devreden </w:t>
      </w:r>
      <w:r w:rsidR="00F26A9C">
        <w:rPr>
          <w:sz w:val="24"/>
        </w:rPr>
        <w:t>çıkarın ve ayrılan</w:t>
      </w:r>
      <w:r>
        <w:rPr>
          <w:sz w:val="24"/>
        </w:rPr>
        <w:t xml:space="preserve"> noktaları kısa devre edin. A-B uçlarından eşdeğer direnci (</w:t>
      </w:r>
      <w:proofErr w:type="spellStart"/>
      <w:r>
        <w:rPr>
          <w:sz w:val="24"/>
        </w:rPr>
        <w:t>R</w:t>
      </w:r>
      <w:r w:rsidRPr="00103FC7">
        <w:rPr>
          <w:sz w:val="24"/>
          <w:vertAlign w:val="subscript"/>
        </w:rPr>
        <w:t>th</w:t>
      </w:r>
      <w:proofErr w:type="spellEnd"/>
      <w:r>
        <w:rPr>
          <w:sz w:val="24"/>
        </w:rPr>
        <w:t>) ölçün</w:t>
      </w:r>
      <w:r w:rsidR="00BD4BA5">
        <w:rPr>
          <w:sz w:val="24"/>
        </w:rPr>
        <w:t xml:space="preserve"> (</w:t>
      </w:r>
      <w:proofErr w:type="spellStart"/>
      <w:r w:rsidR="00BD4BA5" w:rsidRPr="00E34AB4">
        <w:rPr>
          <w:b/>
          <w:sz w:val="24"/>
        </w:rPr>
        <w:t>Remove</w:t>
      </w:r>
      <w:proofErr w:type="spellEnd"/>
      <w:r w:rsidR="00BD4BA5" w:rsidRPr="00E34AB4">
        <w:rPr>
          <w:b/>
          <w:sz w:val="24"/>
        </w:rPr>
        <w:t xml:space="preserve"> </w:t>
      </w:r>
      <w:proofErr w:type="spellStart"/>
      <w:r w:rsidR="00BD4BA5" w:rsidRPr="00E34AB4">
        <w:rPr>
          <w:b/>
          <w:sz w:val="24"/>
        </w:rPr>
        <w:t>the</w:t>
      </w:r>
      <w:proofErr w:type="spellEnd"/>
      <w:r w:rsidR="00BD4BA5" w:rsidRPr="00E34AB4">
        <w:rPr>
          <w:b/>
          <w:sz w:val="24"/>
        </w:rPr>
        <w:t xml:space="preserve"> RL </w:t>
      </w:r>
      <w:proofErr w:type="spellStart"/>
      <w:r w:rsidR="00BD4BA5" w:rsidRPr="00E34AB4">
        <w:rPr>
          <w:b/>
          <w:sz w:val="24"/>
        </w:rPr>
        <w:t>load</w:t>
      </w:r>
      <w:proofErr w:type="spellEnd"/>
      <w:r w:rsidR="00BD4BA5" w:rsidRPr="00E34AB4">
        <w:rPr>
          <w:b/>
          <w:sz w:val="24"/>
        </w:rPr>
        <w:t xml:space="preserve">, </w:t>
      </w:r>
      <w:proofErr w:type="spellStart"/>
      <w:r w:rsidR="00BD4BA5" w:rsidRPr="00E34AB4">
        <w:rPr>
          <w:b/>
          <w:sz w:val="24"/>
        </w:rPr>
        <w:t>disconnect</w:t>
      </w:r>
      <w:proofErr w:type="spellEnd"/>
      <w:r w:rsidR="00BD4BA5" w:rsidRPr="00E34AB4">
        <w:rPr>
          <w:b/>
          <w:sz w:val="24"/>
        </w:rPr>
        <w:t xml:space="preserve"> </w:t>
      </w:r>
      <w:proofErr w:type="spellStart"/>
      <w:r w:rsidR="00BD4BA5" w:rsidRPr="00E34AB4">
        <w:rPr>
          <w:b/>
          <w:sz w:val="24"/>
        </w:rPr>
        <w:t>the</w:t>
      </w:r>
      <w:proofErr w:type="spellEnd"/>
      <w:r w:rsidR="00BD4BA5" w:rsidRPr="00E34AB4">
        <w:rPr>
          <w:b/>
          <w:sz w:val="24"/>
        </w:rPr>
        <w:t xml:space="preserve"> </w:t>
      </w:r>
      <w:proofErr w:type="spellStart"/>
      <w:r w:rsidR="00BD4BA5" w:rsidRPr="00E34AB4">
        <w:rPr>
          <w:b/>
          <w:sz w:val="24"/>
        </w:rPr>
        <w:t>voltage</w:t>
      </w:r>
      <w:proofErr w:type="spellEnd"/>
      <w:r w:rsidR="00BD4BA5" w:rsidRPr="00E34AB4">
        <w:rPr>
          <w:b/>
          <w:sz w:val="24"/>
        </w:rPr>
        <w:t xml:space="preserve"> </w:t>
      </w:r>
      <w:proofErr w:type="spellStart"/>
      <w:r w:rsidR="00BD4BA5" w:rsidRPr="00E34AB4">
        <w:rPr>
          <w:b/>
          <w:sz w:val="24"/>
        </w:rPr>
        <w:t>sources</w:t>
      </w:r>
      <w:proofErr w:type="spellEnd"/>
      <w:r w:rsidR="00BD4BA5" w:rsidRPr="00E34AB4">
        <w:rPr>
          <w:b/>
          <w:sz w:val="24"/>
        </w:rPr>
        <w:t xml:space="preserve"> </w:t>
      </w:r>
      <w:proofErr w:type="spellStart"/>
      <w:r w:rsidR="00BD4BA5" w:rsidRPr="00E34AB4">
        <w:rPr>
          <w:b/>
          <w:sz w:val="24"/>
        </w:rPr>
        <w:t>from</w:t>
      </w:r>
      <w:proofErr w:type="spellEnd"/>
      <w:r w:rsidR="00BD4BA5" w:rsidRPr="00E34AB4">
        <w:rPr>
          <w:b/>
          <w:sz w:val="24"/>
        </w:rPr>
        <w:t xml:space="preserve"> </w:t>
      </w:r>
      <w:proofErr w:type="spellStart"/>
      <w:r w:rsidR="00BD4BA5" w:rsidRPr="00E34AB4">
        <w:rPr>
          <w:b/>
          <w:sz w:val="24"/>
        </w:rPr>
        <w:t>the</w:t>
      </w:r>
      <w:proofErr w:type="spellEnd"/>
      <w:r w:rsidR="00BD4BA5" w:rsidRPr="00E34AB4">
        <w:rPr>
          <w:b/>
          <w:sz w:val="24"/>
        </w:rPr>
        <w:t xml:space="preserve"> </w:t>
      </w:r>
      <w:proofErr w:type="spellStart"/>
      <w:r w:rsidR="00BD4BA5" w:rsidRPr="00E34AB4">
        <w:rPr>
          <w:b/>
          <w:sz w:val="24"/>
        </w:rPr>
        <w:t>circuit</w:t>
      </w:r>
      <w:proofErr w:type="spellEnd"/>
      <w:r w:rsidR="00BD4BA5" w:rsidRPr="00E34AB4">
        <w:rPr>
          <w:b/>
          <w:sz w:val="24"/>
        </w:rPr>
        <w:t xml:space="preserve">, </w:t>
      </w:r>
      <w:proofErr w:type="spellStart"/>
      <w:r w:rsidR="00BD4BA5" w:rsidRPr="00E34AB4">
        <w:rPr>
          <w:b/>
          <w:sz w:val="24"/>
        </w:rPr>
        <w:t>and</w:t>
      </w:r>
      <w:proofErr w:type="spellEnd"/>
      <w:r w:rsidR="00BD4BA5" w:rsidRPr="00E34AB4">
        <w:rPr>
          <w:b/>
          <w:sz w:val="24"/>
        </w:rPr>
        <w:t xml:space="preserve"> </w:t>
      </w:r>
      <w:proofErr w:type="spellStart"/>
      <w:r w:rsidR="00BD4BA5" w:rsidRPr="00E34AB4">
        <w:rPr>
          <w:b/>
          <w:sz w:val="24"/>
        </w:rPr>
        <w:t>short</w:t>
      </w:r>
      <w:proofErr w:type="spellEnd"/>
      <w:r w:rsidR="00BD4BA5" w:rsidRPr="00E34AB4">
        <w:rPr>
          <w:b/>
          <w:sz w:val="24"/>
        </w:rPr>
        <w:t xml:space="preserve"> </w:t>
      </w:r>
      <w:proofErr w:type="spellStart"/>
      <w:r w:rsidR="00BD4BA5" w:rsidRPr="00E34AB4">
        <w:rPr>
          <w:b/>
          <w:sz w:val="24"/>
        </w:rPr>
        <w:t>the</w:t>
      </w:r>
      <w:proofErr w:type="spellEnd"/>
      <w:r w:rsidR="00BD4BA5" w:rsidRPr="00E34AB4">
        <w:rPr>
          <w:b/>
          <w:sz w:val="24"/>
        </w:rPr>
        <w:t xml:space="preserve"> </w:t>
      </w:r>
      <w:proofErr w:type="spellStart"/>
      <w:r w:rsidR="00BD4BA5" w:rsidRPr="00E34AB4">
        <w:rPr>
          <w:b/>
          <w:sz w:val="24"/>
        </w:rPr>
        <w:t>separated</w:t>
      </w:r>
      <w:proofErr w:type="spellEnd"/>
      <w:r w:rsidR="00BD4BA5" w:rsidRPr="00E34AB4">
        <w:rPr>
          <w:b/>
          <w:sz w:val="24"/>
        </w:rPr>
        <w:t xml:space="preserve"> </w:t>
      </w:r>
      <w:proofErr w:type="spellStart"/>
      <w:r w:rsidR="00BD4BA5" w:rsidRPr="00E34AB4">
        <w:rPr>
          <w:b/>
          <w:sz w:val="24"/>
        </w:rPr>
        <w:t>points</w:t>
      </w:r>
      <w:proofErr w:type="spellEnd"/>
      <w:r w:rsidR="00BD4BA5" w:rsidRPr="00E34AB4">
        <w:rPr>
          <w:b/>
          <w:sz w:val="24"/>
        </w:rPr>
        <w:t xml:space="preserve">. </w:t>
      </w:r>
      <w:proofErr w:type="spellStart"/>
      <w:r w:rsidR="00BD4BA5" w:rsidRPr="00E34AB4">
        <w:rPr>
          <w:b/>
          <w:sz w:val="24"/>
        </w:rPr>
        <w:t>Measure</w:t>
      </w:r>
      <w:proofErr w:type="spellEnd"/>
      <w:r w:rsidR="00BD4BA5" w:rsidRPr="00E34AB4">
        <w:rPr>
          <w:b/>
          <w:sz w:val="24"/>
        </w:rPr>
        <w:t xml:space="preserve"> </w:t>
      </w:r>
      <w:proofErr w:type="spellStart"/>
      <w:r w:rsidR="00BD4BA5" w:rsidRPr="00E34AB4">
        <w:rPr>
          <w:b/>
          <w:sz w:val="24"/>
        </w:rPr>
        <w:t>the</w:t>
      </w:r>
      <w:proofErr w:type="spellEnd"/>
      <w:r w:rsidR="00BD4BA5" w:rsidRPr="00E34AB4">
        <w:rPr>
          <w:b/>
          <w:sz w:val="24"/>
        </w:rPr>
        <w:t xml:space="preserve"> </w:t>
      </w:r>
      <w:proofErr w:type="spellStart"/>
      <w:r w:rsidR="00BD4BA5" w:rsidRPr="00E34AB4">
        <w:rPr>
          <w:b/>
          <w:sz w:val="24"/>
        </w:rPr>
        <w:t>equivalent</w:t>
      </w:r>
      <w:proofErr w:type="spellEnd"/>
      <w:r w:rsidR="00BD4BA5" w:rsidRPr="00E34AB4">
        <w:rPr>
          <w:b/>
          <w:sz w:val="24"/>
        </w:rPr>
        <w:t xml:space="preserve"> </w:t>
      </w:r>
      <w:proofErr w:type="spellStart"/>
      <w:r w:rsidR="00BD4BA5" w:rsidRPr="00E34AB4">
        <w:rPr>
          <w:b/>
          <w:sz w:val="24"/>
        </w:rPr>
        <w:t>resistance</w:t>
      </w:r>
      <w:proofErr w:type="spellEnd"/>
      <w:r w:rsidR="00BD4BA5" w:rsidRPr="00E34AB4">
        <w:rPr>
          <w:b/>
          <w:sz w:val="24"/>
        </w:rPr>
        <w:t>(</w:t>
      </w:r>
      <w:proofErr w:type="spellStart"/>
      <w:r w:rsidR="00BD4BA5" w:rsidRPr="00E34AB4">
        <w:rPr>
          <w:b/>
          <w:sz w:val="24"/>
        </w:rPr>
        <w:t>R</w:t>
      </w:r>
      <w:r w:rsidR="00BD4BA5" w:rsidRPr="00E34AB4">
        <w:rPr>
          <w:b/>
          <w:sz w:val="24"/>
          <w:vertAlign w:val="subscript"/>
        </w:rPr>
        <w:t>th</w:t>
      </w:r>
      <w:proofErr w:type="spellEnd"/>
      <w:r w:rsidR="00BD4BA5" w:rsidRPr="00E34AB4">
        <w:rPr>
          <w:b/>
          <w:sz w:val="24"/>
        </w:rPr>
        <w:t xml:space="preserve">) </w:t>
      </w:r>
      <w:proofErr w:type="spellStart"/>
      <w:r w:rsidR="00BD4BA5" w:rsidRPr="00E34AB4">
        <w:rPr>
          <w:b/>
          <w:sz w:val="24"/>
        </w:rPr>
        <w:t>between</w:t>
      </w:r>
      <w:proofErr w:type="spellEnd"/>
      <w:r w:rsidR="00BD4BA5" w:rsidRPr="00E34AB4">
        <w:rPr>
          <w:b/>
          <w:sz w:val="24"/>
        </w:rPr>
        <w:t xml:space="preserve"> </w:t>
      </w:r>
      <w:proofErr w:type="spellStart"/>
      <w:r w:rsidR="00BD4BA5" w:rsidRPr="00E34AB4">
        <w:rPr>
          <w:b/>
          <w:sz w:val="24"/>
        </w:rPr>
        <w:t>terminals</w:t>
      </w:r>
      <w:proofErr w:type="spellEnd"/>
      <w:r w:rsidR="00BD4BA5" w:rsidRPr="00E34AB4">
        <w:rPr>
          <w:b/>
          <w:sz w:val="24"/>
        </w:rPr>
        <w:t xml:space="preserve"> A-B</w:t>
      </w:r>
      <w:r w:rsidR="00BD4BA5">
        <w:rPr>
          <w:sz w:val="24"/>
        </w:rPr>
        <w:t>)</w:t>
      </w:r>
      <w:r>
        <w:rPr>
          <w:sz w:val="24"/>
        </w:rPr>
        <w:t>.</w:t>
      </w:r>
    </w:p>
    <w:p w14:paraId="046B9DDB" w14:textId="5FBF9268" w:rsidR="0010573E" w:rsidRDefault="00F26A9C">
      <w:pPr>
        <w:pStyle w:val="ListeParagraf"/>
        <w:numPr>
          <w:ilvl w:val="1"/>
          <w:numId w:val="2"/>
        </w:numPr>
        <w:tabs>
          <w:tab w:val="left" w:pos="686"/>
        </w:tabs>
        <w:ind w:right="114" w:hanging="283"/>
        <w:jc w:val="both"/>
        <w:rPr>
          <w:sz w:val="24"/>
        </w:rPr>
      </w:pPr>
      <w:proofErr w:type="spellStart"/>
      <w:r>
        <w:rPr>
          <w:sz w:val="24"/>
        </w:rPr>
        <w:t>Thevenin</w:t>
      </w:r>
      <w:proofErr w:type="spellEnd"/>
      <w:r>
        <w:rPr>
          <w:sz w:val="24"/>
        </w:rPr>
        <w:t xml:space="preserve"> eşdeğer devresini bulunan değerleri kullanarak </w:t>
      </w:r>
      <w:proofErr w:type="spellStart"/>
      <w:r>
        <w:rPr>
          <w:sz w:val="24"/>
        </w:rPr>
        <w:t>breadboard</w:t>
      </w:r>
      <w:proofErr w:type="spellEnd"/>
      <w:r>
        <w:rPr>
          <w:sz w:val="24"/>
        </w:rPr>
        <w:t xml:space="preserve"> üzerine kurunuz ve RL yükü üzerindeki gerilimi ölçünüz</w:t>
      </w:r>
      <w:r w:rsidR="00E34AB4">
        <w:rPr>
          <w:sz w:val="24"/>
        </w:rPr>
        <w:t>(</w:t>
      </w:r>
      <w:proofErr w:type="spellStart"/>
      <w:r w:rsidR="00E34AB4" w:rsidRPr="00E34AB4">
        <w:rPr>
          <w:b/>
          <w:sz w:val="24"/>
        </w:rPr>
        <w:t>Build</w:t>
      </w:r>
      <w:proofErr w:type="spellEnd"/>
      <w:r w:rsidR="00E34AB4" w:rsidRPr="00E34AB4">
        <w:rPr>
          <w:b/>
          <w:sz w:val="24"/>
        </w:rPr>
        <w:t xml:space="preserve"> </w:t>
      </w:r>
      <w:proofErr w:type="spellStart"/>
      <w:r w:rsidR="00E34AB4" w:rsidRPr="00E34AB4">
        <w:rPr>
          <w:b/>
          <w:sz w:val="24"/>
        </w:rPr>
        <w:t>the</w:t>
      </w:r>
      <w:proofErr w:type="spellEnd"/>
      <w:r w:rsidR="00E34AB4" w:rsidRPr="00E34AB4">
        <w:rPr>
          <w:b/>
          <w:sz w:val="24"/>
        </w:rPr>
        <w:t xml:space="preserve"> </w:t>
      </w:r>
      <w:proofErr w:type="spellStart"/>
      <w:r w:rsidR="00E34AB4" w:rsidRPr="00E34AB4">
        <w:rPr>
          <w:b/>
          <w:sz w:val="24"/>
        </w:rPr>
        <w:t>Thévenin</w:t>
      </w:r>
      <w:proofErr w:type="spellEnd"/>
      <w:r w:rsidR="00E34AB4" w:rsidRPr="00E34AB4">
        <w:rPr>
          <w:b/>
          <w:sz w:val="24"/>
        </w:rPr>
        <w:t xml:space="preserve"> </w:t>
      </w:r>
      <w:proofErr w:type="spellStart"/>
      <w:r w:rsidR="00E34AB4" w:rsidRPr="00E34AB4">
        <w:rPr>
          <w:b/>
          <w:sz w:val="24"/>
        </w:rPr>
        <w:t>equivalent</w:t>
      </w:r>
      <w:proofErr w:type="spellEnd"/>
      <w:r w:rsidR="00E34AB4" w:rsidRPr="00E34AB4">
        <w:rPr>
          <w:b/>
          <w:sz w:val="24"/>
        </w:rPr>
        <w:t xml:space="preserve"> </w:t>
      </w:r>
      <w:proofErr w:type="spellStart"/>
      <w:r w:rsidR="00E34AB4" w:rsidRPr="00E34AB4">
        <w:rPr>
          <w:b/>
          <w:sz w:val="24"/>
        </w:rPr>
        <w:t>circuit</w:t>
      </w:r>
      <w:proofErr w:type="spellEnd"/>
      <w:r w:rsidR="00E34AB4" w:rsidRPr="00E34AB4">
        <w:rPr>
          <w:b/>
          <w:sz w:val="24"/>
        </w:rPr>
        <w:t xml:space="preserve"> on </w:t>
      </w:r>
      <w:proofErr w:type="spellStart"/>
      <w:r w:rsidR="00E34AB4" w:rsidRPr="00E34AB4">
        <w:rPr>
          <w:b/>
          <w:sz w:val="24"/>
        </w:rPr>
        <w:t>the</w:t>
      </w:r>
      <w:proofErr w:type="spellEnd"/>
      <w:r w:rsidR="00E34AB4" w:rsidRPr="00E34AB4">
        <w:rPr>
          <w:b/>
          <w:sz w:val="24"/>
        </w:rPr>
        <w:t xml:space="preserve"> </w:t>
      </w:r>
      <w:proofErr w:type="spellStart"/>
      <w:r w:rsidR="00E34AB4" w:rsidRPr="00E34AB4">
        <w:rPr>
          <w:b/>
          <w:sz w:val="24"/>
        </w:rPr>
        <w:t>breadboard</w:t>
      </w:r>
      <w:proofErr w:type="spellEnd"/>
      <w:r w:rsidR="00E34AB4" w:rsidRPr="00E34AB4">
        <w:rPr>
          <w:b/>
          <w:sz w:val="24"/>
        </w:rPr>
        <w:t xml:space="preserve"> </w:t>
      </w:r>
      <w:proofErr w:type="spellStart"/>
      <w:r w:rsidR="00E34AB4" w:rsidRPr="00E34AB4">
        <w:rPr>
          <w:b/>
          <w:sz w:val="24"/>
        </w:rPr>
        <w:t>using</w:t>
      </w:r>
      <w:proofErr w:type="spellEnd"/>
      <w:r w:rsidR="00E34AB4" w:rsidRPr="00E34AB4">
        <w:rPr>
          <w:b/>
          <w:sz w:val="24"/>
        </w:rPr>
        <w:t xml:space="preserve"> </w:t>
      </w:r>
      <w:proofErr w:type="spellStart"/>
      <w:r w:rsidR="00E34AB4" w:rsidRPr="00E34AB4">
        <w:rPr>
          <w:b/>
          <w:sz w:val="24"/>
        </w:rPr>
        <w:t>the</w:t>
      </w:r>
      <w:proofErr w:type="spellEnd"/>
      <w:r w:rsidR="00E34AB4" w:rsidRPr="00E34AB4">
        <w:rPr>
          <w:b/>
          <w:sz w:val="24"/>
        </w:rPr>
        <w:t xml:space="preserve"> </w:t>
      </w:r>
      <w:proofErr w:type="spellStart"/>
      <w:r w:rsidR="00E34AB4" w:rsidRPr="00E34AB4">
        <w:rPr>
          <w:b/>
          <w:sz w:val="24"/>
        </w:rPr>
        <w:t>calculated</w:t>
      </w:r>
      <w:proofErr w:type="spellEnd"/>
      <w:r w:rsidR="00E34AB4" w:rsidRPr="00E34AB4">
        <w:rPr>
          <w:b/>
          <w:sz w:val="24"/>
        </w:rPr>
        <w:t xml:space="preserve"> </w:t>
      </w:r>
      <w:proofErr w:type="spellStart"/>
      <w:r w:rsidR="00E34AB4" w:rsidRPr="00E34AB4">
        <w:rPr>
          <w:b/>
          <w:sz w:val="24"/>
        </w:rPr>
        <w:t>values</w:t>
      </w:r>
      <w:proofErr w:type="spellEnd"/>
      <w:r w:rsidR="00E34AB4" w:rsidRPr="00E34AB4">
        <w:rPr>
          <w:b/>
          <w:sz w:val="24"/>
        </w:rPr>
        <w:t xml:space="preserve"> </w:t>
      </w:r>
      <w:proofErr w:type="spellStart"/>
      <w:r w:rsidR="00E34AB4" w:rsidRPr="00E34AB4">
        <w:rPr>
          <w:b/>
          <w:sz w:val="24"/>
        </w:rPr>
        <w:t>and</w:t>
      </w:r>
      <w:proofErr w:type="spellEnd"/>
      <w:r w:rsidR="00E34AB4" w:rsidRPr="00E34AB4">
        <w:rPr>
          <w:b/>
          <w:sz w:val="24"/>
        </w:rPr>
        <w:t xml:space="preserve"> </w:t>
      </w:r>
      <w:proofErr w:type="spellStart"/>
      <w:r w:rsidR="00E34AB4" w:rsidRPr="00E34AB4">
        <w:rPr>
          <w:b/>
          <w:sz w:val="24"/>
        </w:rPr>
        <w:t>measure</w:t>
      </w:r>
      <w:proofErr w:type="spellEnd"/>
      <w:r w:rsidR="00E34AB4" w:rsidRPr="00E34AB4">
        <w:rPr>
          <w:b/>
          <w:sz w:val="24"/>
        </w:rPr>
        <w:t xml:space="preserve"> </w:t>
      </w:r>
      <w:proofErr w:type="spellStart"/>
      <w:r w:rsidR="00E34AB4" w:rsidRPr="00E34AB4">
        <w:rPr>
          <w:b/>
          <w:sz w:val="24"/>
        </w:rPr>
        <w:t>the</w:t>
      </w:r>
      <w:proofErr w:type="spellEnd"/>
      <w:r w:rsidR="00E34AB4" w:rsidRPr="00E34AB4">
        <w:rPr>
          <w:b/>
          <w:sz w:val="24"/>
        </w:rPr>
        <w:t xml:space="preserve"> </w:t>
      </w:r>
      <w:proofErr w:type="spellStart"/>
      <w:r w:rsidR="00E34AB4" w:rsidRPr="00E34AB4">
        <w:rPr>
          <w:b/>
          <w:sz w:val="24"/>
        </w:rPr>
        <w:t>voltage</w:t>
      </w:r>
      <w:proofErr w:type="spellEnd"/>
      <w:r w:rsidR="00E34AB4" w:rsidRPr="00E34AB4">
        <w:rPr>
          <w:b/>
          <w:sz w:val="24"/>
        </w:rPr>
        <w:t xml:space="preserve"> </w:t>
      </w:r>
      <w:proofErr w:type="spellStart"/>
      <w:r w:rsidR="00E34AB4" w:rsidRPr="00E34AB4">
        <w:rPr>
          <w:b/>
          <w:sz w:val="24"/>
        </w:rPr>
        <w:t>across</w:t>
      </w:r>
      <w:proofErr w:type="spellEnd"/>
      <w:r w:rsidR="00E34AB4" w:rsidRPr="00E34AB4">
        <w:rPr>
          <w:b/>
          <w:sz w:val="24"/>
        </w:rPr>
        <w:t xml:space="preserve"> </w:t>
      </w:r>
      <w:proofErr w:type="spellStart"/>
      <w:r w:rsidR="00E34AB4" w:rsidRPr="00E34AB4">
        <w:rPr>
          <w:b/>
          <w:sz w:val="24"/>
        </w:rPr>
        <w:t>the</w:t>
      </w:r>
      <w:proofErr w:type="spellEnd"/>
      <w:r w:rsidR="00E34AB4" w:rsidRPr="00E34AB4">
        <w:rPr>
          <w:b/>
          <w:sz w:val="24"/>
        </w:rPr>
        <w:t xml:space="preserve"> RL </w:t>
      </w:r>
      <w:proofErr w:type="spellStart"/>
      <w:r w:rsidR="00E34AB4" w:rsidRPr="00E34AB4">
        <w:rPr>
          <w:b/>
          <w:sz w:val="24"/>
        </w:rPr>
        <w:t>load</w:t>
      </w:r>
      <w:proofErr w:type="spellEnd"/>
      <w:r w:rsidR="00E34AB4" w:rsidRPr="00E34AB4">
        <w:rPr>
          <w:b/>
          <w:sz w:val="24"/>
        </w:rPr>
        <w:t>.</w:t>
      </w:r>
      <w:r w:rsidR="00E34AB4" w:rsidRPr="00E34AB4">
        <w:rPr>
          <w:b/>
          <w:sz w:val="24"/>
        </w:rPr>
        <w:t>)</w:t>
      </w:r>
      <w:r w:rsidRPr="00E34AB4">
        <w:rPr>
          <w:b/>
          <w:sz w:val="24"/>
        </w:rPr>
        <w:t>.</w:t>
      </w:r>
    </w:p>
    <w:p w14:paraId="2FE8EAEC" w14:textId="77777777" w:rsidR="0010573E" w:rsidRDefault="0010573E">
      <w:pPr>
        <w:pStyle w:val="GvdeMetni"/>
        <w:spacing w:before="10"/>
        <w:rPr>
          <w:sz w:val="22"/>
        </w:rPr>
      </w:pPr>
    </w:p>
    <w:p w14:paraId="15893E39" w14:textId="77777777" w:rsidR="0010573E" w:rsidRDefault="00E31C57">
      <w:pPr>
        <w:pStyle w:val="ListeParagraf"/>
        <w:numPr>
          <w:ilvl w:val="0"/>
          <w:numId w:val="1"/>
        </w:numPr>
        <w:tabs>
          <w:tab w:val="left" w:pos="451"/>
        </w:tabs>
        <w:ind w:firstLine="0"/>
        <w:rPr>
          <w:sz w:val="24"/>
        </w:rPr>
      </w:pPr>
      <w:hyperlink r:id="rId13">
        <w:r w:rsidR="009727E6">
          <w:rPr>
            <w:color w:val="0000FF"/>
            <w:sz w:val="24"/>
            <w:u w:val="single" w:color="0000FF"/>
          </w:rPr>
          <w:t>http://en.wikipedia.org/wiki/Th%C3%A9venin's_theorem</w:t>
        </w:r>
        <w:r w:rsidR="009727E6">
          <w:rPr>
            <w:sz w:val="24"/>
          </w:rPr>
          <w:t>,</w:t>
        </w:r>
      </w:hyperlink>
      <w:r w:rsidR="009727E6">
        <w:rPr>
          <w:spacing w:val="-1"/>
          <w:sz w:val="24"/>
        </w:rPr>
        <w:t xml:space="preserve"> </w:t>
      </w:r>
      <w:r w:rsidR="009727E6">
        <w:rPr>
          <w:sz w:val="24"/>
        </w:rPr>
        <w:t>2015.</w:t>
      </w:r>
    </w:p>
    <w:p w14:paraId="4D24C60E" w14:textId="77777777" w:rsidR="0010573E" w:rsidRDefault="009727E6">
      <w:pPr>
        <w:pStyle w:val="ListeParagraf"/>
        <w:numPr>
          <w:ilvl w:val="0"/>
          <w:numId w:val="1"/>
        </w:numPr>
        <w:tabs>
          <w:tab w:val="left" w:pos="475"/>
        </w:tabs>
        <w:spacing w:before="1"/>
        <w:ind w:right="113" w:firstLine="0"/>
        <w:rPr>
          <w:sz w:val="24"/>
        </w:rPr>
      </w:pPr>
      <w:r>
        <w:rPr>
          <w:sz w:val="24"/>
        </w:rPr>
        <w:t>James W. Nilsson and Susan A. Riedel, “</w:t>
      </w:r>
      <w:r w:rsidR="00BE12E3">
        <w:rPr>
          <w:i/>
          <w:sz w:val="24"/>
        </w:rPr>
        <w:t>Electric Circuits 9th</w:t>
      </w:r>
      <w:r>
        <w:rPr>
          <w:i/>
          <w:sz w:val="24"/>
        </w:rPr>
        <w:t xml:space="preserve"> Edition</w:t>
      </w:r>
      <w:r>
        <w:rPr>
          <w:sz w:val="24"/>
        </w:rPr>
        <w:t>”, Prentice Hall, 20</w:t>
      </w:r>
      <w:r w:rsidR="00BE12E3">
        <w:rPr>
          <w:sz w:val="24"/>
        </w:rPr>
        <w:t>10</w:t>
      </w:r>
      <w:r>
        <w:rPr>
          <w:sz w:val="24"/>
        </w:rPr>
        <w:t>.</w:t>
      </w:r>
    </w:p>
    <w:p w14:paraId="115C6A4C" w14:textId="418BA64B" w:rsidR="004F6223" w:rsidRPr="001D0479" w:rsidRDefault="00E31C57" w:rsidP="005B3678">
      <w:pPr>
        <w:pStyle w:val="ListeParagraf"/>
        <w:numPr>
          <w:ilvl w:val="0"/>
          <w:numId w:val="1"/>
        </w:numPr>
        <w:tabs>
          <w:tab w:val="left" w:pos="451"/>
        </w:tabs>
        <w:ind w:firstLine="0"/>
        <w:rPr>
          <w:sz w:val="24"/>
        </w:rPr>
      </w:pPr>
      <w:hyperlink r:id="rId14">
        <w:r w:rsidR="009727E6" w:rsidRPr="001D0479">
          <w:rPr>
            <w:color w:val="0000FF"/>
            <w:sz w:val="24"/>
            <w:u w:val="single" w:color="0000FF"/>
          </w:rPr>
          <w:t>http://en.wikipedia.org/wiki/Superposition_principle</w:t>
        </w:r>
      </w:hyperlink>
      <w:r w:rsidR="009727E6" w:rsidRPr="001D0479">
        <w:rPr>
          <w:sz w:val="24"/>
        </w:rPr>
        <w:t>,</w:t>
      </w:r>
      <w:r w:rsidR="009727E6" w:rsidRPr="001D0479">
        <w:rPr>
          <w:spacing w:val="-1"/>
          <w:sz w:val="24"/>
        </w:rPr>
        <w:t xml:space="preserve"> </w:t>
      </w:r>
      <w:r w:rsidR="009727E6" w:rsidRPr="001D0479">
        <w:rPr>
          <w:sz w:val="24"/>
        </w:rPr>
        <w:t>2015.</w:t>
      </w:r>
    </w:p>
    <w:p w14:paraId="2166A12E" w14:textId="77777777" w:rsidR="004F6223" w:rsidRPr="004F6223" w:rsidRDefault="004F6223" w:rsidP="004F6223">
      <w:pPr>
        <w:tabs>
          <w:tab w:val="left" w:pos="451"/>
        </w:tabs>
        <w:rPr>
          <w:sz w:val="24"/>
        </w:rPr>
      </w:pPr>
    </w:p>
    <w:sectPr w:rsidR="004F6223" w:rsidRPr="004F6223">
      <w:headerReference w:type="even" r:id="rId15"/>
      <w:headerReference w:type="default" r:id="rId16"/>
      <w:footerReference w:type="even" r:id="rId17"/>
      <w:footerReference w:type="default" r:id="rId18"/>
      <w:headerReference w:type="first" r:id="rId19"/>
      <w:footerReference w:type="first" r:id="rId20"/>
      <w:pgSz w:w="11910" w:h="16840"/>
      <w:pgMar w:top="1080" w:right="1020" w:bottom="720" w:left="1300" w:header="710" w:footer="5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A8505" w14:textId="77777777" w:rsidR="00E31C57" w:rsidRDefault="00E31C57">
      <w:r>
        <w:separator/>
      </w:r>
    </w:p>
  </w:endnote>
  <w:endnote w:type="continuationSeparator" w:id="0">
    <w:p w14:paraId="52DF5EF7" w14:textId="77777777" w:rsidR="00E31C57" w:rsidRDefault="00E3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9475" w14:textId="77777777" w:rsidR="00003D0E" w:rsidRDefault="00003D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0572" w14:textId="77777777" w:rsidR="0010573E" w:rsidRDefault="00E31C57">
    <w:pPr>
      <w:pStyle w:val="GvdeMetni"/>
      <w:spacing w:line="14" w:lineRule="auto"/>
      <w:rPr>
        <w:sz w:val="20"/>
      </w:rPr>
    </w:pPr>
    <w:r>
      <w:pict w14:anchorId="112E1DFB">
        <v:shapetype id="_x0000_t202" coordsize="21600,21600" o:spt="202" path="m,l,21600r21600,l21600,xe">
          <v:stroke joinstyle="miter"/>
          <v:path gradientshapeok="t" o:connecttype="rect"/>
        </v:shapetype>
        <v:shape id="_x0000_s2049" type="#_x0000_t202" style="position:absolute;margin-left:69.95pt;margin-top:803.95pt;width:215.8pt;height:31.85pt;z-index:-5584;mso-position-horizontal-relative:page;mso-position-vertical-relative:page" filled="f" stroked="f">
          <v:textbox style="mso-next-textbox:#_x0000_s2049" inset="0,0,0,0">
            <w:txbxContent>
              <w:p w14:paraId="29390A5B" w14:textId="0EC5C93B" w:rsidR="00BE12E3" w:rsidRPr="000A4159" w:rsidRDefault="009727E6" w:rsidP="000A4159">
                <w:pPr>
                  <w:spacing w:before="10"/>
                  <w:ind w:left="20"/>
                </w:pPr>
                <w:r w:rsidRPr="000A4159">
                  <w:t xml:space="preserve">E-mail: </w:t>
                </w:r>
                <w:r w:rsidR="00607209" w:rsidRPr="00607209">
                  <w:t>devreanalizilab.</w:t>
                </w:r>
                <w:r w:rsidR="00003D0E">
                  <w:t>bm</w:t>
                </w:r>
                <w:r w:rsidR="00607209" w:rsidRPr="00607209">
                  <w:t>@gmail.com</w:t>
                </w:r>
              </w:p>
            </w:txbxContent>
          </v:textbox>
          <w10:wrap anchorx="page" anchory="page"/>
        </v:shape>
      </w:pict>
    </w:r>
    <w:r>
      <w:pict w14:anchorId="3140D038">
        <v:line id="_x0000_s2050" style="position:absolute;z-index:-5608;mso-position-horizontal-relative:page;mso-position-vertical-relative:page" from="1in,801.75pt" to="540pt,801.75pt">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09FB" w14:textId="77777777" w:rsidR="00003D0E" w:rsidRDefault="00003D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657C" w14:textId="77777777" w:rsidR="00E31C57" w:rsidRDefault="00E31C57">
      <w:r>
        <w:separator/>
      </w:r>
    </w:p>
  </w:footnote>
  <w:footnote w:type="continuationSeparator" w:id="0">
    <w:p w14:paraId="6F003F9A" w14:textId="77777777" w:rsidR="00E31C57" w:rsidRDefault="00E3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A12" w14:textId="77777777" w:rsidR="00003D0E" w:rsidRDefault="00003D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71E5" w14:textId="77777777" w:rsidR="0010573E" w:rsidRDefault="00E31C57">
    <w:pPr>
      <w:pStyle w:val="GvdeMetni"/>
      <w:spacing w:line="14" w:lineRule="auto"/>
      <w:rPr>
        <w:sz w:val="20"/>
      </w:rPr>
    </w:pPr>
    <w:r>
      <w:pict w14:anchorId="2BA26CA1">
        <v:shapetype id="_x0000_t202" coordsize="21600,21600" o:spt="202" path="m,l,21600r21600,l21600,xe">
          <v:stroke joinstyle="miter"/>
          <v:path gradientshapeok="t" o:connecttype="rect"/>
        </v:shapetype>
        <v:shape id="_x0000_s2051" type="#_x0000_t202" style="position:absolute;margin-left:71pt;margin-top:34.5pt;width:468.6pt;height:13.05pt;z-index:-5632;mso-position-horizontal-relative:page;mso-position-vertical-relative:page" filled="f" stroked="f">
          <v:textbox style="mso-next-textbox:#_x0000_s2051" inset="0,0,0,0">
            <w:txbxContent>
              <w:p w14:paraId="1E80CA5D" w14:textId="262889B7" w:rsidR="0010573E" w:rsidRDefault="00BE12E3">
                <w:pPr>
                  <w:tabs>
                    <w:tab w:val="left" w:pos="6861"/>
                  </w:tabs>
                  <w:spacing w:before="10"/>
                  <w:ind w:left="20"/>
                  <w:rPr>
                    <w:i/>
                    <w:sz w:val="20"/>
                  </w:rPr>
                </w:pPr>
                <w:r>
                  <w:rPr>
                    <w:i/>
                    <w:w w:val="99"/>
                    <w:sz w:val="20"/>
                    <w:u w:val="single"/>
                  </w:rPr>
                  <w:t xml:space="preserve"> </w:t>
                </w:r>
                <w:r>
                  <w:rPr>
                    <w:i/>
                    <w:sz w:val="20"/>
                    <w:u w:val="single"/>
                  </w:rPr>
                  <w:t xml:space="preserve">                                                                                                          </w:t>
                </w:r>
                <w:r w:rsidR="00383876">
                  <w:rPr>
                    <w:i/>
                    <w:sz w:val="20"/>
                    <w:u w:val="single"/>
                  </w:rPr>
                  <w:t>Devre Analizi Laboratuvarı</w:t>
                </w:r>
                <w:r w:rsidR="001D0479">
                  <w:rPr>
                    <w:i/>
                    <w:sz w:val="20"/>
                    <w:u w:val="single"/>
                  </w:rPr>
                  <w:t xml:space="preserve"> </w:t>
                </w:r>
                <w:r w:rsidR="00C64CA8">
                  <w:rPr>
                    <w:i/>
                    <w:sz w:val="20"/>
                    <w:u w:val="single"/>
                  </w:rPr>
                  <w:t>Bahar</w:t>
                </w:r>
                <w:r w:rsidR="00383876">
                  <w:rPr>
                    <w:i/>
                    <w:sz w:val="20"/>
                    <w:u w:val="single"/>
                  </w:rPr>
                  <w:t xml:space="preserve"> 202</w:t>
                </w:r>
                <w:r w:rsidR="001D0479">
                  <w:rPr>
                    <w:i/>
                    <w:sz w:val="20"/>
                    <w:u w:val="single"/>
                  </w:rPr>
                  <w:t>4</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F82D" w14:textId="77777777" w:rsidR="00003D0E" w:rsidRDefault="00003D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43F"/>
    <w:multiLevelType w:val="hybridMultilevel"/>
    <w:tmpl w:val="05CCD8DC"/>
    <w:lvl w:ilvl="0" w:tplc="EEE0BD36">
      <w:start w:val="1"/>
      <w:numFmt w:val="lowerLetter"/>
      <w:lvlText w:val="%1)"/>
      <w:lvlJc w:val="left"/>
      <w:pPr>
        <w:ind w:left="685" w:hanging="284"/>
      </w:pPr>
      <w:rPr>
        <w:rFonts w:ascii="Times New Roman" w:eastAsia="Times New Roman" w:hAnsi="Times New Roman" w:cs="Times New Roman" w:hint="default"/>
        <w:spacing w:val="-23"/>
        <w:w w:val="99"/>
        <w:sz w:val="24"/>
        <w:szCs w:val="24"/>
        <w:lang w:val="tr-TR" w:eastAsia="tr-TR" w:bidi="tr-TR"/>
      </w:rPr>
    </w:lvl>
    <w:lvl w:ilvl="1" w:tplc="63E0024E">
      <w:numFmt w:val="bullet"/>
      <w:lvlText w:val="•"/>
      <w:lvlJc w:val="left"/>
      <w:pPr>
        <w:ind w:left="1570" w:hanging="284"/>
      </w:pPr>
      <w:rPr>
        <w:rFonts w:hint="default"/>
        <w:lang w:val="tr-TR" w:eastAsia="tr-TR" w:bidi="tr-TR"/>
      </w:rPr>
    </w:lvl>
    <w:lvl w:ilvl="2" w:tplc="D87800D8">
      <w:numFmt w:val="bullet"/>
      <w:lvlText w:val="•"/>
      <w:lvlJc w:val="left"/>
      <w:pPr>
        <w:ind w:left="2461" w:hanging="284"/>
      </w:pPr>
      <w:rPr>
        <w:rFonts w:hint="default"/>
        <w:lang w:val="tr-TR" w:eastAsia="tr-TR" w:bidi="tr-TR"/>
      </w:rPr>
    </w:lvl>
    <w:lvl w:ilvl="3" w:tplc="D3029544">
      <w:numFmt w:val="bullet"/>
      <w:lvlText w:val="•"/>
      <w:lvlJc w:val="left"/>
      <w:pPr>
        <w:ind w:left="3351" w:hanging="284"/>
      </w:pPr>
      <w:rPr>
        <w:rFonts w:hint="default"/>
        <w:lang w:val="tr-TR" w:eastAsia="tr-TR" w:bidi="tr-TR"/>
      </w:rPr>
    </w:lvl>
    <w:lvl w:ilvl="4" w:tplc="FE0CA736">
      <w:numFmt w:val="bullet"/>
      <w:lvlText w:val="•"/>
      <w:lvlJc w:val="left"/>
      <w:pPr>
        <w:ind w:left="4242" w:hanging="284"/>
      </w:pPr>
      <w:rPr>
        <w:rFonts w:hint="default"/>
        <w:lang w:val="tr-TR" w:eastAsia="tr-TR" w:bidi="tr-TR"/>
      </w:rPr>
    </w:lvl>
    <w:lvl w:ilvl="5" w:tplc="2BE8D9DA">
      <w:numFmt w:val="bullet"/>
      <w:lvlText w:val="•"/>
      <w:lvlJc w:val="left"/>
      <w:pPr>
        <w:ind w:left="5133" w:hanging="284"/>
      </w:pPr>
      <w:rPr>
        <w:rFonts w:hint="default"/>
        <w:lang w:val="tr-TR" w:eastAsia="tr-TR" w:bidi="tr-TR"/>
      </w:rPr>
    </w:lvl>
    <w:lvl w:ilvl="6" w:tplc="11AEC476">
      <w:numFmt w:val="bullet"/>
      <w:lvlText w:val="•"/>
      <w:lvlJc w:val="left"/>
      <w:pPr>
        <w:ind w:left="6023" w:hanging="284"/>
      </w:pPr>
      <w:rPr>
        <w:rFonts w:hint="default"/>
        <w:lang w:val="tr-TR" w:eastAsia="tr-TR" w:bidi="tr-TR"/>
      </w:rPr>
    </w:lvl>
    <w:lvl w:ilvl="7" w:tplc="8370E924">
      <w:numFmt w:val="bullet"/>
      <w:lvlText w:val="•"/>
      <w:lvlJc w:val="left"/>
      <w:pPr>
        <w:ind w:left="6914" w:hanging="284"/>
      </w:pPr>
      <w:rPr>
        <w:rFonts w:hint="default"/>
        <w:lang w:val="tr-TR" w:eastAsia="tr-TR" w:bidi="tr-TR"/>
      </w:rPr>
    </w:lvl>
    <w:lvl w:ilvl="8" w:tplc="B324F912">
      <w:numFmt w:val="bullet"/>
      <w:lvlText w:val="•"/>
      <w:lvlJc w:val="left"/>
      <w:pPr>
        <w:ind w:left="7805" w:hanging="284"/>
      </w:pPr>
      <w:rPr>
        <w:rFonts w:hint="default"/>
        <w:lang w:val="tr-TR" w:eastAsia="tr-TR" w:bidi="tr-TR"/>
      </w:rPr>
    </w:lvl>
  </w:abstractNum>
  <w:abstractNum w:abstractNumId="1" w15:restartNumberingAfterBreak="0">
    <w:nsid w:val="18AA7014"/>
    <w:multiLevelType w:val="hybridMultilevel"/>
    <w:tmpl w:val="05E8E29E"/>
    <w:lvl w:ilvl="0" w:tplc="8470635A">
      <w:start w:val="1"/>
      <w:numFmt w:val="decimal"/>
      <w:lvlText w:val="%1."/>
      <w:lvlJc w:val="left"/>
      <w:pPr>
        <w:ind w:left="729" w:hanging="281"/>
      </w:pPr>
      <w:rPr>
        <w:rFonts w:ascii="Times New Roman" w:eastAsia="Times New Roman" w:hAnsi="Times New Roman" w:cs="Times New Roman" w:hint="default"/>
        <w:spacing w:val="-20"/>
        <w:w w:val="99"/>
        <w:sz w:val="24"/>
        <w:szCs w:val="24"/>
        <w:lang w:val="tr-TR" w:eastAsia="tr-TR" w:bidi="tr-TR"/>
      </w:rPr>
    </w:lvl>
    <w:lvl w:ilvl="1" w:tplc="C8D88B1E">
      <w:numFmt w:val="bullet"/>
      <w:lvlText w:val="•"/>
      <w:lvlJc w:val="left"/>
      <w:pPr>
        <w:ind w:left="1607" w:hanging="281"/>
      </w:pPr>
      <w:rPr>
        <w:rFonts w:hint="default"/>
        <w:lang w:val="tr-TR" w:eastAsia="tr-TR" w:bidi="tr-TR"/>
      </w:rPr>
    </w:lvl>
    <w:lvl w:ilvl="2" w:tplc="6338AFA4">
      <w:numFmt w:val="bullet"/>
      <w:lvlText w:val="•"/>
      <w:lvlJc w:val="left"/>
      <w:pPr>
        <w:ind w:left="2490" w:hanging="281"/>
      </w:pPr>
      <w:rPr>
        <w:rFonts w:hint="default"/>
        <w:lang w:val="tr-TR" w:eastAsia="tr-TR" w:bidi="tr-TR"/>
      </w:rPr>
    </w:lvl>
    <w:lvl w:ilvl="3" w:tplc="DAB4D8DA">
      <w:numFmt w:val="bullet"/>
      <w:lvlText w:val="•"/>
      <w:lvlJc w:val="left"/>
      <w:pPr>
        <w:ind w:left="3372" w:hanging="281"/>
      </w:pPr>
      <w:rPr>
        <w:rFonts w:hint="default"/>
        <w:lang w:val="tr-TR" w:eastAsia="tr-TR" w:bidi="tr-TR"/>
      </w:rPr>
    </w:lvl>
    <w:lvl w:ilvl="4" w:tplc="BAE698BA">
      <w:numFmt w:val="bullet"/>
      <w:lvlText w:val="•"/>
      <w:lvlJc w:val="left"/>
      <w:pPr>
        <w:ind w:left="4255" w:hanging="281"/>
      </w:pPr>
      <w:rPr>
        <w:rFonts w:hint="default"/>
        <w:lang w:val="tr-TR" w:eastAsia="tr-TR" w:bidi="tr-TR"/>
      </w:rPr>
    </w:lvl>
    <w:lvl w:ilvl="5" w:tplc="87344538">
      <w:numFmt w:val="bullet"/>
      <w:lvlText w:val="•"/>
      <w:lvlJc w:val="left"/>
      <w:pPr>
        <w:ind w:left="5138" w:hanging="281"/>
      </w:pPr>
      <w:rPr>
        <w:rFonts w:hint="default"/>
        <w:lang w:val="tr-TR" w:eastAsia="tr-TR" w:bidi="tr-TR"/>
      </w:rPr>
    </w:lvl>
    <w:lvl w:ilvl="6" w:tplc="091CEDB8">
      <w:numFmt w:val="bullet"/>
      <w:lvlText w:val="•"/>
      <w:lvlJc w:val="left"/>
      <w:pPr>
        <w:ind w:left="6020" w:hanging="281"/>
      </w:pPr>
      <w:rPr>
        <w:rFonts w:hint="default"/>
        <w:lang w:val="tr-TR" w:eastAsia="tr-TR" w:bidi="tr-TR"/>
      </w:rPr>
    </w:lvl>
    <w:lvl w:ilvl="7" w:tplc="34D09366">
      <w:numFmt w:val="bullet"/>
      <w:lvlText w:val="•"/>
      <w:lvlJc w:val="left"/>
      <w:pPr>
        <w:ind w:left="6903" w:hanging="281"/>
      </w:pPr>
      <w:rPr>
        <w:rFonts w:hint="default"/>
        <w:lang w:val="tr-TR" w:eastAsia="tr-TR" w:bidi="tr-TR"/>
      </w:rPr>
    </w:lvl>
    <w:lvl w:ilvl="8" w:tplc="27EE56BA">
      <w:numFmt w:val="bullet"/>
      <w:lvlText w:val="•"/>
      <w:lvlJc w:val="left"/>
      <w:pPr>
        <w:ind w:left="7786" w:hanging="281"/>
      </w:pPr>
      <w:rPr>
        <w:rFonts w:hint="default"/>
        <w:lang w:val="tr-TR" w:eastAsia="tr-TR" w:bidi="tr-TR"/>
      </w:rPr>
    </w:lvl>
  </w:abstractNum>
  <w:abstractNum w:abstractNumId="2" w15:restartNumberingAfterBreak="0">
    <w:nsid w:val="2F563F5A"/>
    <w:multiLevelType w:val="hybridMultilevel"/>
    <w:tmpl w:val="AF0E3F24"/>
    <w:lvl w:ilvl="0" w:tplc="2A64B288">
      <w:start w:val="1"/>
      <w:numFmt w:val="upperLetter"/>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 w15:restartNumberingAfterBreak="0">
    <w:nsid w:val="30171DF1"/>
    <w:multiLevelType w:val="hybridMultilevel"/>
    <w:tmpl w:val="48CAD050"/>
    <w:lvl w:ilvl="0" w:tplc="AD88E6E4">
      <w:start w:val="1"/>
      <w:numFmt w:val="lowerRoman"/>
      <w:lvlText w:val="%1-"/>
      <w:lvlJc w:val="left"/>
      <w:pPr>
        <w:ind w:left="1122" w:hanging="72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4" w15:restartNumberingAfterBreak="0">
    <w:nsid w:val="3C69490E"/>
    <w:multiLevelType w:val="hybridMultilevel"/>
    <w:tmpl w:val="C16257FA"/>
    <w:lvl w:ilvl="0" w:tplc="95DC9B68">
      <w:start w:val="1"/>
      <w:numFmt w:val="decimal"/>
      <w:lvlText w:val="%1."/>
      <w:lvlJc w:val="left"/>
      <w:pPr>
        <w:ind w:left="402" w:hanging="284"/>
      </w:pPr>
      <w:rPr>
        <w:rFonts w:ascii="Times New Roman" w:eastAsia="Times New Roman" w:hAnsi="Times New Roman" w:cs="Times New Roman" w:hint="default"/>
        <w:b/>
        <w:bCs/>
        <w:spacing w:val="-17"/>
        <w:w w:val="99"/>
        <w:sz w:val="24"/>
        <w:szCs w:val="24"/>
        <w:lang w:val="tr-TR" w:eastAsia="tr-TR" w:bidi="tr-TR"/>
      </w:rPr>
    </w:lvl>
    <w:lvl w:ilvl="1" w:tplc="5D423E40">
      <w:start w:val="1"/>
      <w:numFmt w:val="lowerLetter"/>
      <w:lvlText w:val="%2)"/>
      <w:lvlJc w:val="left"/>
      <w:pPr>
        <w:ind w:left="685" w:hanging="284"/>
      </w:pPr>
      <w:rPr>
        <w:rFonts w:ascii="Times New Roman" w:eastAsia="Times New Roman" w:hAnsi="Times New Roman" w:cs="Times New Roman" w:hint="default"/>
        <w:spacing w:val="-23"/>
        <w:w w:val="99"/>
        <w:sz w:val="24"/>
        <w:szCs w:val="24"/>
        <w:lang w:val="tr-TR" w:eastAsia="tr-TR" w:bidi="tr-TR"/>
      </w:rPr>
    </w:lvl>
    <w:lvl w:ilvl="2" w:tplc="8D52F7AC">
      <w:numFmt w:val="bullet"/>
      <w:lvlText w:val="•"/>
      <w:lvlJc w:val="left"/>
      <w:pPr>
        <w:ind w:left="1669" w:hanging="284"/>
      </w:pPr>
      <w:rPr>
        <w:rFonts w:hint="default"/>
        <w:lang w:val="tr-TR" w:eastAsia="tr-TR" w:bidi="tr-TR"/>
      </w:rPr>
    </w:lvl>
    <w:lvl w:ilvl="3" w:tplc="1C7C39DE">
      <w:numFmt w:val="bullet"/>
      <w:lvlText w:val="•"/>
      <w:lvlJc w:val="left"/>
      <w:pPr>
        <w:ind w:left="2659" w:hanging="284"/>
      </w:pPr>
      <w:rPr>
        <w:rFonts w:hint="default"/>
        <w:lang w:val="tr-TR" w:eastAsia="tr-TR" w:bidi="tr-TR"/>
      </w:rPr>
    </w:lvl>
    <w:lvl w:ilvl="4" w:tplc="604A6820">
      <w:numFmt w:val="bullet"/>
      <w:lvlText w:val="•"/>
      <w:lvlJc w:val="left"/>
      <w:pPr>
        <w:ind w:left="3648" w:hanging="284"/>
      </w:pPr>
      <w:rPr>
        <w:rFonts w:hint="default"/>
        <w:lang w:val="tr-TR" w:eastAsia="tr-TR" w:bidi="tr-TR"/>
      </w:rPr>
    </w:lvl>
    <w:lvl w:ilvl="5" w:tplc="F3CC9F92">
      <w:numFmt w:val="bullet"/>
      <w:lvlText w:val="•"/>
      <w:lvlJc w:val="left"/>
      <w:pPr>
        <w:ind w:left="4638" w:hanging="284"/>
      </w:pPr>
      <w:rPr>
        <w:rFonts w:hint="default"/>
        <w:lang w:val="tr-TR" w:eastAsia="tr-TR" w:bidi="tr-TR"/>
      </w:rPr>
    </w:lvl>
    <w:lvl w:ilvl="6" w:tplc="4DA401DA">
      <w:numFmt w:val="bullet"/>
      <w:lvlText w:val="•"/>
      <w:lvlJc w:val="left"/>
      <w:pPr>
        <w:ind w:left="5628" w:hanging="284"/>
      </w:pPr>
      <w:rPr>
        <w:rFonts w:hint="default"/>
        <w:lang w:val="tr-TR" w:eastAsia="tr-TR" w:bidi="tr-TR"/>
      </w:rPr>
    </w:lvl>
    <w:lvl w:ilvl="7" w:tplc="5762A900">
      <w:numFmt w:val="bullet"/>
      <w:lvlText w:val="•"/>
      <w:lvlJc w:val="left"/>
      <w:pPr>
        <w:ind w:left="6617" w:hanging="284"/>
      </w:pPr>
      <w:rPr>
        <w:rFonts w:hint="default"/>
        <w:lang w:val="tr-TR" w:eastAsia="tr-TR" w:bidi="tr-TR"/>
      </w:rPr>
    </w:lvl>
    <w:lvl w:ilvl="8" w:tplc="10E22D08">
      <w:numFmt w:val="bullet"/>
      <w:lvlText w:val="•"/>
      <w:lvlJc w:val="left"/>
      <w:pPr>
        <w:ind w:left="7607" w:hanging="284"/>
      </w:pPr>
      <w:rPr>
        <w:rFonts w:hint="default"/>
        <w:lang w:val="tr-TR" w:eastAsia="tr-TR" w:bidi="tr-TR"/>
      </w:rPr>
    </w:lvl>
  </w:abstractNum>
  <w:abstractNum w:abstractNumId="5" w15:restartNumberingAfterBreak="0">
    <w:nsid w:val="55A43017"/>
    <w:multiLevelType w:val="hybridMultilevel"/>
    <w:tmpl w:val="6156B8F4"/>
    <w:lvl w:ilvl="0" w:tplc="DACEB9EA">
      <w:start w:val="1"/>
      <w:numFmt w:val="lowerRoman"/>
      <w:lvlText w:val="%1-"/>
      <w:lvlJc w:val="left"/>
      <w:pPr>
        <w:ind w:left="762" w:hanging="284"/>
      </w:pPr>
      <w:rPr>
        <w:rFonts w:ascii="Times New Roman" w:eastAsia="Times New Roman" w:hAnsi="Times New Roman" w:cs="Times New Roman" w:hint="default"/>
        <w:spacing w:val="-2"/>
        <w:w w:val="99"/>
        <w:sz w:val="24"/>
        <w:szCs w:val="24"/>
        <w:lang w:val="tr-TR" w:eastAsia="tr-TR" w:bidi="tr-TR"/>
      </w:rPr>
    </w:lvl>
    <w:lvl w:ilvl="1" w:tplc="C4F0AE22">
      <w:numFmt w:val="bullet"/>
      <w:lvlText w:val="•"/>
      <w:lvlJc w:val="left"/>
      <w:pPr>
        <w:ind w:left="1642" w:hanging="284"/>
      </w:pPr>
      <w:rPr>
        <w:rFonts w:hint="default"/>
        <w:lang w:val="tr-TR" w:eastAsia="tr-TR" w:bidi="tr-TR"/>
      </w:rPr>
    </w:lvl>
    <w:lvl w:ilvl="2" w:tplc="DD1E65D2">
      <w:numFmt w:val="bullet"/>
      <w:lvlText w:val="•"/>
      <w:lvlJc w:val="left"/>
      <w:pPr>
        <w:ind w:left="2525" w:hanging="284"/>
      </w:pPr>
      <w:rPr>
        <w:rFonts w:hint="default"/>
        <w:lang w:val="tr-TR" w:eastAsia="tr-TR" w:bidi="tr-TR"/>
      </w:rPr>
    </w:lvl>
    <w:lvl w:ilvl="3" w:tplc="95961F9C">
      <w:numFmt w:val="bullet"/>
      <w:lvlText w:val="•"/>
      <w:lvlJc w:val="left"/>
      <w:pPr>
        <w:ind w:left="3407" w:hanging="284"/>
      </w:pPr>
      <w:rPr>
        <w:rFonts w:hint="default"/>
        <w:lang w:val="tr-TR" w:eastAsia="tr-TR" w:bidi="tr-TR"/>
      </w:rPr>
    </w:lvl>
    <w:lvl w:ilvl="4" w:tplc="E39C9248">
      <w:numFmt w:val="bullet"/>
      <w:lvlText w:val="•"/>
      <w:lvlJc w:val="left"/>
      <w:pPr>
        <w:ind w:left="4290" w:hanging="284"/>
      </w:pPr>
      <w:rPr>
        <w:rFonts w:hint="default"/>
        <w:lang w:val="tr-TR" w:eastAsia="tr-TR" w:bidi="tr-TR"/>
      </w:rPr>
    </w:lvl>
    <w:lvl w:ilvl="5" w:tplc="4BC4F392">
      <w:numFmt w:val="bullet"/>
      <w:lvlText w:val="•"/>
      <w:lvlJc w:val="left"/>
      <w:pPr>
        <w:ind w:left="5173" w:hanging="284"/>
      </w:pPr>
      <w:rPr>
        <w:rFonts w:hint="default"/>
        <w:lang w:val="tr-TR" w:eastAsia="tr-TR" w:bidi="tr-TR"/>
      </w:rPr>
    </w:lvl>
    <w:lvl w:ilvl="6" w:tplc="CC8232BA">
      <w:numFmt w:val="bullet"/>
      <w:lvlText w:val="•"/>
      <w:lvlJc w:val="left"/>
      <w:pPr>
        <w:ind w:left="6055" w:hanging="284"/>
      </w:pPr>
      <w:rPr>
        <w:rFonts w:hint="default"/>
        <w:lang w:val="tr-TR" w:eastAsia="tr-TR" w:bidi="tr-TR"/>
      </w:rPr>
    </w:lvl>
    <w:lvl w:ilvl="7" w:tplc="8844F7F6">
      <w:numFmt w:val="bullet"/>
      <w:lvlText w:val="•"/>
      <w:lvlJc w:val="left"/>
      <w:pPr>
        <w:ind w:left="6938" w:hanging="284"/>
      </w:pPr>
      <w:rPr>
        <w:rFonts w:hint="default"/>
        <w:lang w:val="tr-TR" w:eastAsia="tr-TR" w:bidi="tr-TR"/>
      </w:rPr>
    </w:lvl>
    <w:lvl w:ilvl="8" w:tplc="4A3EC536">
      <w:numFmt w:val="bullet"/>
      <w:lvlText w:val="•"/>
      <w:lvlJc w:val="left"/>
      <w:pPr>
        <w:ind w:left="7821" w:hanging="284"/>
      </w:pPr>
      <w:rPr>
        <w:rFonts w:hint="default"/>
        <w:lang w:val="tr-TR" w:eastAsia="tr-TR" w:bidi="tr-TR"/>
      </w:rPr>
    </w:lvl>
  </w:abstractNum>
  <w:abstractNum w:abstractNumId="6" w15:restartNumberingAfterBreak="0">
    <w:nsid w:val="65554038"/>
    <w:multiLevelType w:val="hybridMultilevel"/>
    <w:tmpl w:val="B42A65CE"/>
    <w:lvl w:ilvl="0" w:tplc="2D603A9E">
      <w:start w:val="1"/>
      <w:numFmt w:val="decimal"/>
      <w:lvlText w:val="[%1]"/>
      <w:lvlJc w:val="left"/>
      <w:pPr>
        <w:ind w:left="118" w:hanging="332"/>
      </w:pPr>
      <w:rPr>
        <w:rFonts w:ascii="Times New Roman" w:eastAsia="Times New Roman" w:hAnsi="Times New Roman" w:cs="Times New Roman" w:hint="default"/>
        <w:spacing w:val="0"/>
        <w:w w:val="99"/>
        <w:sz w:val="24"/>
        <w:szCs w:val="24"/>
        <w:lang w:val="tr-TR" w:eastAsia="tr-TR" w:bidi="tr-TR"/>
      </w:rPr>
    </w:lvl>
    <w:lvl w:ilvl="1" w:tplc="4FB2D18C">
      <w:numFmt w:val="bullet"/>
      <w:lvlText w:val="•"/>
      <w:lvlJc w:val="left"/>
      <w:pPr>
        <w:ind w:left="1066" w:hanging="332"/>
      </w:pPr>
      <w:rPr>
        <w:rFonts w:hint="default"/>
        <w:lang w:val="tr-TR" w:eastAsia="tr-TR" w:bidi="tr-TR"/>
      </w:rPr>
    </w:lvl>
    <w:lvl w:ilvl="2" w:tplc="A648BFCC">
      <w:numFmt w:val="bullet"/>
      <w:lvlText w:val="•"/>
      <w:lvlJc w:val="left"/>
      <w:pPr>
        <w:ind w:left="2013" w:hanging="332"/>
      </w:pPr>
      <w:rPr>
        <w:rFonts w:hint="default"/>
        <w:lang w:val="tr-TR" w:eastAsia="tr-TR" w:bidi="tr-TR"/>
      </w:rPr>
    </w:lvl>
    <w:lvl w:ilvl="3" w:tplc="7B1A1190">
      <w:numFmt w:val="bullet"/>
      <w:lvlText w:val="•"/>
      <w:lvlJc w:val="left"/>
      <w:pPr>
        <w:ind w:left="2959" w:hanging="332"/>
      </w:pPr>
      <w:rPr>
        <w:rFonts w:hint="default"/>
        <w:lang w:val="tr-TR" w:eastAsia="tr-TR" w:bidi="tr-TR"/>
      </w:rPr>
    </w:lvl>
    <w:lvl w:ilvl="4" w:tplc="2660B460">
      <w:numFmt w:val="bullet"/>
      <w:lvlText w:val="•"/>
      <w:lvlJc w:val="left"/>
      <w:pPr>
        <w:ind w:left="3906" w:hanging="332"/>
      </w:pPr>
      <w:rPr>
        <w:rFonts w:hint="default"/>
        <w:lang w:val="tr-TR" w:eastAsia="tr-TR" w:bidi="tr-TR"/>
      </w:rPr>
    </w:lvl>
    <w:lvl w:ilvl="5" w:tplc="5FDA870C">
      <w:numFmt w:val="bullet"/>
      <w:lvlText w:val="•"/>
      <w:lvlJc w:val="left"/>
      <w:pPr>
        <w:ind w:left="4853" w:hanging="332"/>
      </w:pPr>
      <w:rPr>
        <w:rFonts w:hint="default"/>
        <w:lang w:val="tr-TR" w:eastAsia="tr-TR" w:bidi="tr-TR"/>
      </w:rPr>
    </w:lvl>
    <w:lvl w:ilvl="6" w:tplc="47B8ACE2">
      <w:numFmt w:val="bullet"/>
      <w:lvlText w:val="•"/>
      <w:lvlJc w:val="left"/>
      <w:pPr>
        <w:ind w:left="5799" w:hanging="332"/>
      </w:pPr>
      <w:rPr>
        <w:rFonts w:hint="default"/>
        <w:lang w:val="tr-TR" w:eastAsia="tr-TR" w:bidi="tr-TR"/>
      </w:rPr>
    </w:lvl>
    <w:lvl w:ilvl="7" w:tplc="EAB48D8A">
      <w:numFmt w:val="bullet"/>
      <w:lvlText w:val="•"/>
      <w:lvlJc w:val="left"/>
      <w:pPr>
        <w:ind w:left="6746" w:hanging="332"/>
      </w:pPr>
      <w:rPr>
        <w:rFonts w:hint="default"/>
        <w:lang w:val="tr-TR" w:eastAsia="tr-TR" w:bidi="tr-TR"/>
      </w:rPr>
    </w:lvl>
    <w:lvl w:ilvl="8" w:tplc="7C2AB79C">
      <w:numFmt w:val="bullet"/>
      <w:lvlText w:val="•"/>
      <w:lvlJc w:val="left"/>
      <w:pPr>
        <w:ind w:left="7693" w:hanging="332"/>
      </w:pPr>
      <w:rPr>
        <w:rFonts w:hint="default"/>
        <w:lang w:val="tr-TR" w:eastAsia="tr-TR" w:bidi="tr-TR"/>
      </w:rPr>
    </w:lvl>
  </w:abstractNum>
  <w:abstractNum w:abstractNumId="7" w15:restartNumberingAfterBreak="0">
    <w:nsid w:val="6C4017CD"/>
    <w:multiLevelType w:val="hybridMultilevel"/>
    <w:tmpl w:val="ADF65B3E"/>
    <w:lvl w:ilvl="0" w:tplc="B504DDF6">
      <w:start w:val="4"/>
      <w:numFmt w:val="decimal"/>
      <w:lvlText w:val="%1."/>
      <w:lvlJc w:val="left"/>
      <w:pPr>
        <w:ind w:left="118" w:hanging="312"/>
      </w:pPr>
      <w:rPr>
        <w:rFonts w:ascii="Times New Roman" w:eastAsia="Times New Roman" w:hAnsi="Times New Roman" w:cs="Times New Roman" w:hint="default"/>
        <w:spacing w:val="-3"/>
        <w:w w:val="97"/>
        <w:sz w:val="24"/>
        <w:szCs w:val="24"/>
        <w:lang w:val="tr-TR" w:eastAsia="tr-TR" w:bidi="tr-TR"/>
      </w:rPr>
    </w:lvl>
    <w:lvl w:ilvl="1" w:tplc="D024AF70">
      <w:start w:val="1"/>
      <w:numFmt w:val="lowerRoman"/>
      <w:lvlText w:val="%2-"/>
      <w:lvlJc w:val="left"/>
      <w:pPr>
        <w:ind w:left="762" w:hanging="284"/>
      </w:pPr>
      <w:rPr>
        <w:rFonts w:ascii="Times New Roman" w:eastAsia="Times New Roman" w:hAnsi="Times New Roman" w:cs="Times New Roman" w:hint="default"/>
        <w:spacing w:val="-3"/>
        <w:w w:val="99"/>
        <w:sz w:val="24"/>
        <w:szCs w:val="24"/>
        <w:lang w:val="tr-TR" w:eastAsia="tr-TR" w:bidi="tr-TR"/>
      </w:rPr>
    </w:lvl>
    <w:lvl w:ilvl="2" w:tplc="08CCB4E2">
      <w:numFmt w:val="bullet"/>
      <w:lvlText w:val="•"/>
      <w:lvlJc w:val="left"/>
      <w:pPr>
        <w:ind w:left="1172" w:hanging="284"/>
      </w:pPr>
      <w:rPr>
        <w:rFonts w:hint="default"/>
        <w:lang w:val="tr-TR" w:eastAsia="tr-TR" w:bidi="tr-TR"/>
      </w:rPr>
    </w:lvl>
    <w:lvl w:ilvl="3" w:tplc="EECEDB74">
      <w:numFmt w:val="bullet"/>
      <w:lvlText w:val="•"/>
      <w:lvlJc w:val="left"/>
      <w:pPr>
        <w:ind w:left="1585" w:hanging="284"/>
      </w:pPr>
      <w:rPr>
        <w:rFonts w:hint="default"/>
        <w:lang w:val="tr-TR" w:eastAsia="tr-TR" w:bidi="tr-TR"/>
      </w:rPr>
    </w:lvl>
    <w:lvl w:ilvl="4" w:tplc="8E2A72A8">
      <w:numFmt w:val="bullet"/>
      <w:lvlText w:val="•"/>
      <w:lvlJc w:val="left"/>
      <w:pPr>
        <w:ind w:left="1998" w:hanging="284"/>
      </w:pPr>
      <w:rPr>
        <w:rFonts w:hint="default"/>
        <w:lang w:val="tr-TR" w:eastAsia="tr-TR" w:bidi="tr-TR"/>
      </w:rPr>
    </w:lvl>
    <w:lvl w:ilvl="5" w:tplc="0A48B5E4">
      <w:numFmt w:val="bullet"/>
      <w:lvlText w:val="•"/>
      <w:lvlJc w:val="left"/>
      <w:pPr>
        <w:ind w:left="2411" w:hanging="284"/>
      </w:pPr>
      <w:rPr>
        <w:rFonts w:hint="default"/>
        <w:lang w:val="tr-TR" w:eastAsia="tr-TR" w:bidi="tr-TR"/>
      </w:rPr>
    </w:lvl>
    <w:lvl w:ilvl="6" w:tplc="8FB0F99C">
      <w:numFmt w:val="bullet"/>
      <w:lvlText w:val="•"/>
      <w:lvlJc w:val="left"/>
      <w:pPr>
        <w:ind w:left="2824" w:hanging="284"/>
      </w:pPr>
      <w:rPr>
        <w:rFonts w:hint="default"/>
        <w:lang w:val="tr-TR" w:eastAsia="tr-TR" w:bidi="tr-TR"/>
      </w:rPr>
    </w:lvl>
    <w:lvl w:ilvl="7" w:tplc="A128F596">
      <w:numFmt w:val="bullet"/>
      <w:lvlText w:val="•"/>
      <w:lvlJc w:val="left"/>
      <w:pPr>
        <w:ind w:left="3237" w:hanging="284"/>
      </w:pPr>
      <w:rPr>
        <w:rFonts w:hint="default"/>
        <w:lang w:val="tr-TR" w:eastAsia="tr-TR" w:bidi="tr-TR"/>
      </w:rPr>
    </w:lvl>
    <w:lvl w:ilvl="8" w:tplc="21169D96">
      <w:numFmt w:val="bullet"/>
      <w:lvlText w:val="•"/>
      <w:lvlJc w:val="left"/>
      <w:pPr>
        <w:ind w:left="3650" w:hanging="284"/>
      </w:pPr>
      <w:rPr>
        <w:rFonts w:hint="default"/>
        <w:lang w:val="tr-TR" w:eastAsia="tr-TR" w:bidi="tr-TR"/>
      </w:rPr>
    </w:lvl>
  </w:abstractNum>
  <w:abstractNum w:abstractNumId="8" w15:restartNumberingAfterBreak="0">
    <w:nsid w:val="6EAB642F"/>
    <w:multiLevelType w:val="hybridMultilevel"/>
    <w:tmpl w:val="D2B883FC"/>
    <w:lvl w:ilvl="0" w:tplc="BCF6CACE">
      <w:start w:val="1"/>
      <w:numFmt w:val="lowerLetter"/>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num w:numId="1">
    <w:abstractNumId w:val="6"/>
  </w:num>
  <w:num w:numId="2">
    <w:abstractNumId w:val="4"/>
  </w:num>
  <w:num w:numId="3">
    <w:abstractNumId w:val="0"/>
  </w:num>
  <w:num w:numId="4">
    <w:abstractNumId w:val="5"/>
  </w:num>
  <w:num w:numId="5">
    <w:abstractNumId w:val="1"/>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0573E"/>
    <w:rsid w:val="00003D0E"/>
    <w:rsid w:val="00033ED7"/>
    <w:rsid w:val="00046977"/>
    <w:rsid w:val="000A4159"/>
    <w:rsid w:val="00103FC7"/>
    <w:rsid w:val="0010573E"/>
    <w:rsid w:val="001556B2"/>
    <w:rsid w:val="001D0479"/>
    <w:rsid w:val="001D24D5"/>
    <w:rsid w:val="00237C02"/>
    <w:rsid w:val="00383876"/>
    <w:rsid w:val="003B1778"/>
    <w:rsid w:val="004140D9"/>
    <w:rsid w:val="00414F50"/>
    <w:rsid w:val="004402C0"/>
    <w:rsid w:val="004F10F7"/>
    <w:rsid w:val="004F6223"/>
    <w:rsid w:val="005020F6"/>
    <w:rsid w:val="0057035D"/>
    <w:rsid w:val="005818F6"/>
    <w:rsid w:val="005B0EAB"/>
    <w:rsid w:val="00607209"/>
    <w:rsid w:val="00660A77"/>
    <w:rsid w:val="006B57D8"/>
    <w:rsid w:val="006C2E63"/>
    <w:rsid w:val="006E1E24"/>
    <w:rsid w:val="00792699"/>
    <w:rsid w:val="00794024"/>
    <w:rsid w:val="007B61D6"/>
    <w:rsid w:val="008331CD"/>
    <w:rsid w:val="00873801"/>
    <w:rsid w:val="0089295B"/>
    <w:rsid w:val="008D2726"/>
    <w:rsid w:val="008E5CB2"/>
    <w:rsid w:val="009226C9"/>
    <w:rsid w:val="00936BB8"/>
    <w:rsid w:val="009410B9"/>
    <w:rsid w:val="009727E6"/>
    <w:rsid w:val="00981282"/>
    <w:rsid w:val="009D6B71"/>
    <w:rsid w:val="00A34CC6"/>
    <w:rsid w:val="00A555D7"/>
    <w:rsid w:val="00B76383"/>
    <w:rsid w:val="00B8050A"/>
    <w:rsid w:val="00B840F1"/>
    <w:rsid w:val="00BD4BA5"/>
    <w:rsid w:val="00BE12E3"/>
    <w:rsid w:val="00C64CA8"/>
    <w:rsid w:val="00CB6C0D"/>
    <w:rsid w:val="00D752B5"/>
    <w:rsid w:val="00E009D0"/>
    <w:rsid w:val="00E31C57"/>
    <w:rsid w:val="00E34AB4"/>
    <w:rsid w:val="00F26A9C"/>
    <w:rsid w:val="00F308D0"/>
    <w:rsid w:val="00F44511"/>
    <w:rsid w:val="00F752AE"/>
    <w:rsid w:val="00FF0B4D"/>
    <w:rsid w:val="00FF2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3612F5"/>
  <w15:docId w15:val="{843B973A-38B9-4B0B-B40C-8DBA1F0E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18"/>
      <w:outlineLvl w:val="0"/>
    </w:pPr>
    <w:rPr>
      <w:rFonts w:ascii="Verdana" w:eastAsia="Verdana" w:hAnsi="Verdana" w:cs="Verdana"/>
      <w:sz w:val="28"/>
      <w:szCs w:val="28"/>
    </w:rPr>
  </w:style>
  <w:style w:type="paragraph" w:styleId="Balk2">
    <w:name w:val="heading 2"/>
    <w:basedOn w:val="Normal"/>
    <w:uiPriority w:val="1"/>
    <w:qFormat/>
    <w:pPr>
      <w:ind w:left="118"/>
      <w:outlineLvl w:val="1"/>
    </w:pPr>
    <w:rPr>
      <w:b/>
      <w:bCs/>
      <w:sz w:val="24"/>
      <w:szCs w:val="24"/>
    </w:rPr>
  </w:style>
  <w:style w:type="paragraph" w:styleId="Balk3">
    <w:name w:val="heading 3"/>
    <w:basedOn w:val="Normal"/>
    <w:next w:val="Normal"/>
    <w:link w:val="Balk3Char"/>
    <w:uiPriority w:val="9"/>
    <w:semiHidden/>
    <w:unhideWhenUsed/>
    <w:qFormat/>
    <w:rsid w:val="00033E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85" w:hanging="283"/>
    </w:pPr>
  </w:style>
  <w:style w:type="paragraph" w:customStyle="1" w:styleId="TableParagraph">
    <w:name w:val="Table Paragraph"/>
    <w:basedOn w:val="Normal"/>
    <w:uiPriority w:val="1"/>
    <w:qFormat/>
  </w:style>
  <w:style w:type="character" w:customStyle="1" w:styleId="Balk3Char">
    <w:name w:val="Başlık 3 Char"/>
    <w:basedOn w:val="VarsaylanParagrafYazTipi"/>
    <w:link w:val="Balk3"/>
    <w:uiPriority w:val="9"/>
    <w:semiHidden/>
    <w:rsid w:val="00033ED7"/>
    <w:rPr>
      <w:rFonts w:asciiTheme="majorHAnsi" w:eastAsiaTheme="majorEastAsia" w:hAnsiTheme="majorHAnsi" w:cstheme="majorBidi"/>
      <w:color w:val="243F60" w:themeColor="accent1" w:themeShade="7F"/>
      <w:sz w:val="24"/>
      <w:szCs w:val="24"/>
      <w:lang w:val="tr-TR" w:eastAsia="tr-TR" w:bidi="tr-TR"/>
    </w:rPr>
  </w:style>
  <w:style w:type="paragraph" w:styleId="stBilgi">
    <w:name w:val="header"/>
    <w:basedOn w:val="Normal"/>
    <w:link w:val="stBilgiChar"/>
    <w:uiPriority w:val="99"/>
    <w:unhideWhenUsed/>
    <w:rsid w:val="00BE12E3"/>
    <w:pPr>
      <w:tabs>
        <w:tab w:val="center" w:pos="4536"/>
        <w:tab w:val="right" w:pos="9072"/>
      </w:tabs>
    </w:pPr>
  </w:style>
  <w:style w:type="character" w:customStyle="1" w:styleId="stBilgiChar">
    <w:name w:val="Üst Bilgi Char"/>
    <w:basedOn w:val="VarsaylanParagrafYazTipi"/>
    <w:link w:val="stBilgi"/>
    <w:uiPriority w:val="99"/>
    <w:rsid w:val="00BE12E3"/>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BE12E3"/>
    <w:pPr>
      <w:tabs>
        <w:tab w:val="center" w:pos="4536"/>
        <w:tab w:val="right" w:pos="9072"/>
      </w:tabs>
    </w:pPr>
  </w:style>
  <w:style w:type="character" w:customStyle="1" w:styleId="AltBilgiChar">
    <w:name w:val="Alt Bilgi Char"/>
    <w:basedOn w:val="VarsaylanParagrafYazTipi"/>
    <w:link w:val="AltBilgi"/>
    <w:uiPriority w:val="99"/>
    <w:rsid w:val="00BE12E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BE12E3"/>
    <w:rPr>
      <w:color w:val="0000FF" w:themeColor="hyperlink"/>
      <w:u w:val="single"/>
    </w:rPr>
  </w:style>
  <w:style w:type="paragraph" w:styleId="ResimYazs">
    <w:name w:val="caption"/>
    <w:basedOn w:val="Normal"/>
    <w:next w:val="Normal"/>
    <w:uiPriority w:val="35"/>
    <w:unhideWhenUsed/>
    <w:qFormat/>
    <w:rsid w:val="00FF0B4D"/>
    <w:pPr>
      <w:spacing w:after="200"/>
    </w:pPr>
    <w:rPr>
      <w:i/>
      <w:iCs/>
      <w:color w:val="1F497D" w:themeColor="text2"/>
      <w:sz w:val="18"/>
      <w:szCs w:val="18"/>
    </w:rPr>
  </w:style>
  <w:style w:type="character" w:styleId="zmlenmeyenBahsetme">
    <w:name w:val="Unresolved Mention"/>
    <w:basedOn w:val="VarsaylanParagrafYazTipi"/>
    <w:uiPriority w:val="99"/>
    <w:semiHidden/>
    <w:unhideWhenUsed/>
    <w:rsid w:val="0079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53656">
      <w:bodyDiv w:val="1"/>
      <w:marLeft w:val="0"/>
      <w:marRight w:val="0"/>
      <w:marTop w:val="0"/>
      <w:marBottom w:val="0"/>
      <w:divBdr>
        <w:top w:val="none" w:sz="0" w:space="0" w:color="auto"/>
        <w:left w:val="none" w:sz="0" w:space="0" w:color="auto"/>
        <w:bottom w:val="none" w:sz="0" w:space="0" w:color="auto"/>
        <w:right w:val="none" w:sz="0" w:space="0" w:color="auto"/>
      </w:divBdr>
      <w:divsChild>
        <w:div w:id="663315069">
          <w:marLeft w:val="0"/>
          <w:marRight w:val="0"/>
          <w:marTop w:val="0"/>
          <w:marBottom w:val="0"/>
          <w:divBdr>
            <w:top w:val="single" w:sz="2" w:space="0" w:color="E3E3E3"/>
            <w:left w:val="single" w:sz="2" w:space="0" w:color="E3E3E3"/>
            <w:bottom w:val="single" w:sz="2" w:space="0" w:color="E3E3E3"/>
            <w:right w:val="single" w:sz="2" w:space="0" w:color="E3E3E3"/>
          </w:divBdr>
          <w:divsChild>
            <w:div w:id="510988984">
              <w:marLeft w:val="0"/>
              <w:marRight w:val="0"/>
              <w:marTop w:val="0"/>
              <w:marBottom w:val="0"/>
              <w:divBdr>
                <w:top w:val="single" w:sz="2" w:space="0" w:color="E3E3E3"/>
                <w:left w:val="single" w:sz="2" w:space="0" w:color="E3E3E3"/>
                <w:bottom w:val="single" w:sz="2" w:space="0" w:color="E3E3E3"/>
                <w:right w:val="single" w:sz="2" w:space="0" w:color="E3E3E3"/>
              </w:divBdr>
              <w:divsChild>
                <w:div w:id="1900629001">
                  <w:marLeft w:val="0"/>
                  <w:marRight w:val="0"/>
                  <w:marTop w:val="0"/>
                  <w:marBottom w:val="0"/>
                  <w:divBdr>
                    <w:top w:val="single" w:sz="2" w:space="0" w:color="E3E3E3"/>
                    <w:left w:val="single" w:sz="2" w:space="0" w:color="E3E3E3"/>
                    <w:bottom w:val="single" w:sz="2" w:space="0" w:color="E3E3E3"/>
                    <w:right w:val="single" w:sz="2" w:space="0" w:color="E3E3E3"/>
                  </w:divBdr>
                  <w:divsChild>
                    <w:div w:id="312754013">
                      <w:marLeft w:val="0"/>
                      <w:marRight w:val="0"/>
                      <w:marTop w:val="0"/>
                      <w:marBottom w:val="0"/>
                      <w:divBdr>
                        <w:top w:val="single" w:sz="2" w:space="0" w:color="E3E3E3"/>
                        <w:left w:val="single" w:sz="2" w:space="0" w:color="E3E3E3"/>
                        <w:bottom w:val="single" w:sz="2" w:space="0" w:color="E3E3E3"/>
                        <w:right w:val="single" w:sz="2" w:space="0" w:color="E3E3E3"/>
                      </w:divBdr>
                      <w:divsChild>
                        <w:div w:id="1003317569">
                          <w:marLeft w:val="0"/>
                          <w:marRight w:val="0"/>
                          <w:marTop w:val="0"/>
                          <w:marBottom w:val="0"/>
                          <w:divBdr>
                            <w:top w:val="single" w:sz="2" w:space="0" w:color="E3E3E3"/>
                            <w:left w:val="single" w:sz="2" w:space="0" w:color="E3E3E3"/>
                            <w:bottom w:val="single" w:sz="2" w:space="0" w:color="E3E3E3"/>
                            <w:right w:val="single" w:sz="2" w:space="0" w:color="E3E3E3"/>
                          </w:divBdr>
                          <w:divsChild>
                            <w:div w:id="656615618">
                              <w:marLeft w:val="0"/>
                              <w:marRight w:val="0"/>
                              <w:marTop w:val="0"/>
                              <w:marBottom w:val="0"/>
                              <w:divBdr>
                                <w:top w:val="single" w:sz="2" w:space="0" w:color="E3E3E3"/>
                                <w:left w:val="single" w:sz="2" w:space="0" w:color="E3E3E3"/>
                                <w:bottom w:val="single" w:sz="2" w:space="0" w:color="E3E3E3"/>
                                <w:right w:val="single" w:sz="2" w:space="0" w:color="E3E3E3"/>
                              </w:divBdr>
                              <w:divsChild>
                                <w:div w:id="1977448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54490635">
                                      <w:marLeft w:val="0"/>
                                      <w:marRight w:val="0"/>
                                      <w:marTop w:val="0"/>
                                      <w:marBottom w:val="0"/>
                                      <w:divBdr>
                                        <w:top w:val="single" w:sz="2" w:space="0" w:color="E3E3E3"/>
                                        <w:left w:val="single" w:sz="2" w:space="0" w:color="E3E3E3"/>
                                        <w:bottom w:val="single" w:sz="2" w:space="0" w:color="E3E3E3"/>
                                        <w:right w:val="single" w:sz="2" w:space="0" w:color="E3E3E3"/>
                                      </w:divBdr>
                                      <w:divsChild>
                                        <w:div w:id="776026626">
                                          <w:marLeft w:val="0"/>
                                          <w:marRight w:val="0"/>
                                          <w:marTop w:val="0"/>
                                          <w:marBottom w:val="0"/>
                                          <w:divBdr>
                                            <w:top w:val="single" w:sz="2" w:space="0" w:color="E3E3E3"/>
                                            <w:left w:val="single" w:sz="2" w:space="0" w:color="E3E3E3"/>
                                            <w:bottom w:val="single" w:sz="2" w:space="0" w:color="E3E3E3"/>
                                            <w:right w:val="single" w:sz="2" w:space="0" w:color="E3E3E3"/>
                                          </w:divBdr>
                                          <w:divsChild>
                                            <w:div w:id="967318327">
                                              <w:marLeft w:val="0"/>
                                              <w:marRight w:val="0"/>
                                              <w:marTop w:val="0"/>
                                              <w:marBottom w:val="0"/>
                                              <w:divBdr>
                                                <w:top w:val="single" w:sz="2" w:space="0" w:color="E3E3E3"/>
                                                <w:left w:val="single" w:sz="2" w:space="0" w:color="E3E3E3"/>
                                                <w:bottom w:val="single" w:sz="2" w:space="0" w:color="E3E3E3"/>
                                                <w:right w:val="single" w:sz="2" w:space="0" w:color="E3E3E3"/>
                                              </w:divBdr>
                                              <w:divsChild>
                                                <w:div w:id="1892499255">
                                                  <w:marLeft w:val="0"/>
                                                  <w:marRight w:val="0"/>
                                                  <w:marTop w:val="0"/>
                                                  <w:marBottom w:val="0"/>
                                                  <w:divBdr>
                                                    <w:top w:val="single" w:sz="2" w:space="0" w:color="E3E3E3"/>
                                                    <w:left w:val="single" w:sz="2" w:space="0" w:color="E3E3E3"/>
                                                    <w:bottom w:val="single" w:sz="2" w:space="0" w:color="E3E3E3"/>
                                                    <w:right w:val="single" w:sz="2" w:space="0" w:color="E3E3E3"/>
                                                  </w:divBdr>
                                                  <w:divsChild>
                                                    <w:div w:id="477381740">
                                                      <w:marLeft w:val="0"/>
                                                      <w:marRight w:val="0"/>
                                                      <w:marTop w:val="0"/>
                                                      <w:marBottom w:val="0"/>
                                                      <w:divBdr>
                                                        <w:top w:val="single" w:sz="2" w:space="0" w:color="E3E3E3"/>
                                                        <w:left w:val="single" w:sz="2" w:space="0" w:color="E3E3E3"/>
                                                        <w:bottom w:val="single" w:sz="2" w:space="0" w:color="E3E3E3"/>
                                                        <w:right w:val="single" w:sz="2" w:space="0" w:color="E3E3E3"/>
                                                      </w:divBdr>
                                                      <w:divsChild>
                                                        <w:div w:id="1364093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79785395">
          <w:marLeft w:val="0"/>
          <w:marRight w:val="0"/>
          <w:marTop w:val="0"/>
          <w:marBottom w:val="0"/>
          <w:divBdr>
            <w:top w:val="none" w:sz="0" w:space="0" w:color="auto"/>
            <w:left w:val="none" w:sz="0" w:space="0" w:color="auto"/>
            <w:bottom w:val="none" w:sz="0" w:space="0" w:color="auto"/>
            <w:right w:val="none" w:sz="0" w:space="0" w:color="auto"/>
          </w:divBdr>
        </w:div>
      </w:divsChild>
    </w:div>
    <w:div w:id="1221671570">
      <w:bodyDiv w:val="1"/>
      <w:marLeft w:val="0"/>
      <w:marRight w:val="0"/>
      <w:marTop w:val="0"/>
      <w:marBottom w:val="0"/>
      <w:divBdr>
        <w:top w:val="none" w:sz="0" w:space="0" w:color="auto"/>
        <w:left w:val="none" w:sz="0" w:space="0" w:color="auto"/>
        <w:bottom w:val="none" w:sz="0" w:space="0" w:color="auto"/>
        <w:right w:val="none" w:sz="0" w:space="0" w:color="auto"/>
      </w:divBdr>
    </w:div>
    <w:div w:id="183822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Th%C3%A9venin%27s_theore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evreanalizilab.bm@g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evreanalizilab.bm@gmail.com" TargetMode="External"/><Relationship Id="rId14" Type="http://schemas.openxmlformats.org/officeDocument/2006/relationships/hyperlink" Target="http://en.wikipedia.org/wiki/Superposition_princip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3</Pages>
  <Words>927</Words>
  <Characters>5289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Elektrik Devre Temelleri Laboratuvarı</vt:lpstr>
    </vt:vector>
  </TitlesOfParts>
  <Company>SilentAll Team</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Devre Temelleri Laboratuvarı</dc:title>
  <dc:creator>Osman IŞIK</dc:creator>
  <cp:lastModifiedBy>SEMİH SEVİM</cp:lastModifiedBy>
  <cp:revision>25</cp:revision>
  <dcterms:created xsi:type="dcterms:W3CDTF">2019-07-31T09:09:00Z</dcterms:created>
  <dcterms:modified xsi:type="dcterms:W3CDTF">2024-04-30T14:04:00Z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2015-10-29T00:00:00Z</vt:filetime>
  </property>
  <property fmtid="{D5CDD505-2E9C-101B-9397-08002B2CF9AE}" pid="3" name="Creator">
    <vt:lpwstr>Microsoft® Word 2010</vt:lpwstr>
  </property>
  <property fmtid="{D5CDD505-2E9C-101B-9397-08002B2CF9AE}" pid="4" name="LastSaved">
    <vt:filetime>2019-07-31T00:00:00Z</vt:filetime>
  </property>
</Properties>
</file>